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103071" w:rsidRDefault="00103071" w:rsidP="00103071">
      <w:pPr>
        <w:jc w:val="center"/>
      </w:pPr>
    </w:p>
    <w:p w:rsidR="00103071" w:rsidRDefault="00103071" w:rsidP="00103071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931927" w:rsidRDefault="00931927" w:rsidP="00931927">
      <w:r>
        <w:t xml:space="preserve">  </w:t>
      </w:r>
    </w:p>
    <w:p w:rsidR="00931927" w:rsidRDefault="005F4772" w:rsidP="005F4772">
      <w:pPr>
        <w:jc w:val="right"/>
      </w:pPr>
      <w:r>
        <w:t xml:space="preserve">                                                                                   </w:t>
      </w:r>
    </w:p>
    <w:p w:rsidR="00931927" w:rsidRDefault="00931927" w:rsidP="005F4772">
      <w:pPr>
        <w:jc w:val="center"/>
      </w:pPr>
      <w:r>
        <w:t>Методическая разработка лекции</w:t>
      </w:r>
    </w:p>
    <w:p w:rsidR="00931927" w:rsidRDefault="00931927" w:rsidP="00931927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bCs/>
          <w:sz w:val="24"/>
          <w:szCs w:val="24"/>
        </w:rPr>
        <w:t>Анатомия и физиология поджелудочной железы</w:t>
      </w:r>
    </w:p>
    <w:p w:rsidR="00931927" w:rsidRDefault="00931927" w:rsidP="00931927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Style w:val="a8"/>
          <w:b w:val="0"/>
          <w:bCs w:val="0"/>
        </w:rPr>
        <w:t>ОД</w:t>
      </w:r>
      <w:proofErr w:type="gramStart"/>
      <w:r>
        <w:rPr>
          <w:rStyle w:val="a8"/>
          <w:b w:val="0"/>
          <w:bCs w:val="0"/>
        </w:rPr>
        <w:t>.О</w:t>
      </w:r>
      <w:proofErr w:type="gramEnd"/>
      <w:r>
        <w:rPr>
          <w:rStyle w:val="a8"/>
          <w:b w:val="0"/>
          <w:bCs w:val="0"/>
        </w:rPr>
        <w:t>.01.</w:t>
      </w:r>
      <w:r>
        <w:rPr>
          <w:rFonts w:ascii="Times New Roman" w:hAnsi="Times New Roman"/>
        </w:rPr>
        <w:t>8.1.</w:t>
      </w:r>
    </w:p>
    <w:p w:rsidR="00931927" w:rsidRDefault="00931927" w:rsidP="00931927">
      <w:pPr>
        <w:numPr>
          <w:ilvl w:val="0"/>
          <w:numId w:val="1"/>
        </w:numPr>
        <w:jc w:val="both"/>
      </w:pPr>
      <w:r>
        <w:t>Наименование цикла: ординатура «Гастроэнтерология»</w:t>
      </w:r>
    </w:p>
    <w:p w:rsidR="00931927" w:rsidRDefault="00931927" w:rsidP="00931927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 ординаторы по специальности «Гастроэнтерология»</w:t>
      </w:r>
    </w:p>
    <w:p w:rsidR="00931927" w:rsidRDefault="00931927" w:rsidP="00931927">
      <w:pPr>
        <w:numPr>
          <w:ilvl w:val="0"/>
          <w:numId w:val="1"/>
        </w:numPr>
        <w:ind w:left="714" w:hanging="357"/>
        <w:jc w:val="both"/>
      </w:pPr>
      <w:r>
        <w:t>Продолжительность лекции – 1 час</w:t>
      </w:r>
    </w:p>
    <w:p w:rsidR="00931927" w:rsidRDefault="00931927" w:rsidP="00931927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>
        <w:rPr>
          <w:rFonts w:ascii="Times New Roman" w:hAnsi="Times New Roman"/>
          <w:bCs/>
          <w:sz w:val="24"/>
          <w:szCs w:val="24"/>
        </w:rPr>
        <w:t>анатомии и физиологии поджелудочной железы</w:t>
      </w:r>
      <w:r>
        <w:rPr>
          <w:rFonts w:ascii="Times New Roman" w:hAnsi="Times New Roman"/>
          <w:sz w:val="24"/>
          <w:szCs w:val="24"/>
        </w:rPr>
        <w:t>.</w:t>
      </w:r>
    </w:p>
    <w:p w:rsidR="00931927" w:rsidRDefault="00931927" w:rsidP="00931927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Размеры и масса поджелудочной железы.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Функция внешней секреции. Функция внутренней секреции.</w:t>
      </w:r>
    </w:p>
    <w:p w:rsidR="00931927" w:rsidRDefault="00931927" w:rsidP="00931927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План лекции: </w:t>
      </w:r>
    </w:p>
    <w:p w:rsidR="00931927" w:rsidRDefault="00931927" w:rsidP="00931927">
      <w:pPr>
        <w:ind w:left="720"/>
        <w:jc w:val="both"/>
      </w:pPr>
      <w:r>
        <w:rPr>
          <w:bCs/>
        </w:rPr>
        <w:t>Размеры и масса поджелудочной железы</w:t>
      </w:r>
    </w:p>
    <w:p w:rsidR="00931927" w:rsidRDefault="00931927" w:rsidP="00931927">
      <w:pPr>
        <w:ind w:left="720"/>
        <w:jc w:val="both"/>
      </w:pPr>
      <w:r>
        <w:rPr>
          <w:bCs/>
        </w:rPr>
        <w:t>Функция внешней секреции</w:t>
      </w:r>
      <w:r>
        <w:t xml:space="preserve"> </w:t>
      </w:r>
    </w:p>
    <w:p w:rsidR="00931927" w:rsidRDefault="00931927" w:rsidP="00931927">
      <w:pPr>
        <w:pStyle w:val="1"/>
        <w:spacing w:after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      Функция внутренней секреции.</w:t>
      </w:r>
    </w:p>
    <w:p w:rsidR="00931927" w:rsidRDefault="00931927" w:rsidP="00931927">
      <w:pPr>
        <w:numPr>
          <w:ilvl w:val="0"/>
          <w:numId w:val="1"/>
        </w:numPr>
        <w:jc w:val="both"/>
      </w:pPr>
      <w:r>
        <w:t xml:space="preserve">Иллюстративный материал и оснащение: таблицы, плакаты, слайды для аппарата </w:t>
      </w:r>
      <w:proofErr w:type="spellStart"/>
      <w:r>
        <w:t>оверхед</w:t>
      </w:r>
      <w:proofErr w:type="spellEnd"/>
      <w:r>
        <w:t xml:space="preserve">, мультимедийные материалы видеодвойка, ноутбук, интерактивная доска </w:t>
      </w:r>
    </w:p>
    <w:p w:rsidR="00931927" w:rsidRDefault="00931927" w:rsidP="00931927">
      <w:pPr>
        <w:numPr>
          <w:ilvl w:val="0"/>
          <w:numId w:val="1"/>
        </w:numPr>
        <w:ind w:right="-1558"/>
        <w:jc w:val="both"/>
      </w:pPr>
      <w:r>
        <w:t xml:space="preserve">Методы контроля знаний и навыков: тестовый контроль  </w:t>
      </w:r>
    </w:p>
    <w:p w:rsidR="00931927" w:rsidRDefault="00931927" w:rsidP="00931927">
      <w:pPr>
        <w:jc w:val="both"/>
      </w:pPr>
      <w:r>
        <w:t xml:space="preserve">      11. Литература по теме лекции </w:t>
      </w:r>
    </w:p>
    <w:p w:rsidR="00931927" w:rsidRDefault="00931927" w:rsidP="00931927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  Основная:</w:t>
      </w:r>
      <w:r>
        <w:rPr>
          <w:bCs/>
        </w:rPr>
        <w:t xml:space="preserve"> </w:t>
      </w:r>
    </w:p>
    <w:p w:rsidR="00931927" w:rsidRDefault="00931927" w:rsidP="00931927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Style w:val="apple-style-sp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>
        <w:rPr>
          <w:rStyle w:val="apple-style-span"/>
          <w:color w:val="000000"/>
          <w:sz w:val="24"/>
          <w:szCs w:val="24"/>
        </w:rPr>
        <w:t>Маев</w:t>
      </w:r>
      <w:proofErr w:type="spellEnd"/>
      <w:r>
        <w:rPr>
          <w:rStyle w:val="apple-style-span"/>
          <w:color w:val="000000"/>
          <w:sz w:val="24"/>
          <w:szCs w:val="24"/>
        </w:rPr>
        <w:t xml:space="preserve">, Ю. А. </w:t>
      </w:r>
      <w:proofErr w:type="gramStart"/>
      <w:r>
        <w:rPr>
          <w:rStyle w:val="apple-style-span"/>
          <w:color w:val="000000"/>
          <w:sz w:val="24"/>
          <w:szCs w:val="24"/>
        </w:rPr>
        <w:t>Кучерявый</w:t>
      </w:r>
      <w:proofErr w:type="gramEnd"/>
      <w:r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>
        <w:rPr>
          <w:rStyle w:val="apple-style-span"/>
          <w:color w:val="000000"/>
          <w:sz w:val="24"/>
          <w:szCs w:val="24"/>
        </w:rPr>
        <w:t>Гэотар</w:t>
      </w:r>
      <w:proofErr w:type="spellEnd"/>
      <w:r>
        <w:rPr>
          <w:rStyle w:val="apple-style-span"/>
          <w:color w:val="000000"/>
          <w:sz w:val="24"/>
          <w:szCs w:val="24"/>
        </w:rPr>
        <w:t xml:space="preserve"> Медиа,</w:t>
      </w:r>
      <w:r>
        <w:rPr>
          <w:rStyle w:val="apple-converted-space"/>
          <w:color w:val="000000"/>
          <w:sz w:val="24"/>
          <w:szCs w:val="24"/>
        </w:rPr>
        <w:t> </w:t>
      </w:r>
      <w:r>
        <w:rPr>
          <w:rStyle w:val="apple-style-span"/>
          <w:color w:val="000000"/>
          <w:sz w:val="24"/>
          <w:szCs w:val="24"/>
        </w:rPr>
        <w:t>2009. - 730 с</w:t>
      </w:r>
      <w:r>
        <w:rPr>
          <w:rFonts w:ascii="Times New Roman" w:hAnsi="Times New Roman"/>
          <w:sz w:val="24"/>
          <w:szCs w:val="24"/>
        </w:rPr>
        <w:t>.</w:t>
      </w:r>
    </w:p>
    <w:p w:rsidR="00931927" w:rsidRDefault="00931927" w:rsidP="00931927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>
        <w:rPr>
          <w:color w:val="000000"/>
        </w:rPr>
        <w:t>послевуз</w:t>
      </w:r>
      <w:proofErr w:type="spellEnd"/>
      <w:r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Медиа, 2008. - 700 с.: </w:t>
      </w:r>
      <w:proofErr w:type="spellStart"/>
      <w:r>
        <w:rPr>
          <w:color w:val="000000"/>
        </w:rPr>
        <w:t>цв.ил</w:t>
      </w:r>
      <w:proofErr w:type="spellEnd"/>
      <w:r>
        <w:rPr>
          <w:color w:val="000000"/>
        </w:rPr>
        <w:t>., рис., табл. + 1 эл. опт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>иск (CD-ROM). - (Национальные руководства)</w:t>
      </w:r>
      <w:r>
        <w:t xml:space="preserve">. </w:t>
      </w:r>
    </w:p>
    <w:p w:rsidR="00931927" w:rsidRDefault="00931927" w:rsidP="009319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rStyle w:val="apple-style-span"/>
          <w:color w:val="000000"/>
        </w:rPr>
        <w:t>Клиническая</w:t>
      </w:r>
      <w:r>
        <w:rPr>
          <w:rStyle w:val="apple-converted-space"/>
          <w:color w:val="000000"/>
        </w:rPr>
        <w:t> </w:t>
      </w:r>
      <w:r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>
        <w:rPr>
          <w:rStyle w:val="apple-style-span"/>
          <w:color w:val="000000"/>
        </w:rPr>
        <w:t>Циммерман</w:t>
      </w:r>
      <w:proofErr w:type="spellEnd"/>
      <w:r>
        <w:rPr>
          <w:rStyle w:val="apple-style-span"/>
          <w:color w:val="000000"/>
        </w:rPr>
        <w:t xml:space="preserve">. - М.: </w:t>
      </w:r>
      <w:proofErr w:type="spellStart"/>
      <w:r>
        <w:rPr>
          <w:rStyle w:val="apple-style-span"/>
          <w:color w:val="000000"/>
        </w:rPr>
        <w:t>Гэотар</w:t>
      </w:r>
      <w:proofErr w:type="spellEnd"/>
      <w:r>
        <w:rPr>
          <w:rStyle w:val="apple-style-span"/>
          <w:color w:val="000000"/>
        </w:rPr>
        <w:t xml:space="preserve"> Медиа,</w:t>
      </w:r>
      <w:r>
        <w:rPr>
          <w:rStyle w:val="apple-converted-space"/>
          <w:color w:val="000000"/>
        </w:rPr>
        <w:t> </w:t>
      </w:r>
      <w:r>
        <w:rPr>
          <w:rStyle w:val="apple-style-span"/>
          <w:color w:val="000000"/>
        </w:rPr>
        <w:t>2009. – 413 с</w:t>
      </w:r>
      <w:r>
        <w:t xml:space="preserve">. </w:t>
      </w:r>
    </w:p>
    <w:p w:rsidR="00931927" w:rsidRDefault="00931927" w:rsidP="009319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bCs/>
        </w:rPr>
        <w:t>Клинические рекомендации. Гастроэнтерология</w:t>
      </w:r>
      <w:r>
        <w:t xml:space="preserve"> [Текст]</w:t>
      </w:r>
      <w:proofErr w:type="gramStart"/>
      <w:r>
        <w:t xml:space="preserve"> :</w:t>
      </w:r>
      <w:proofErr w:type="gramEnd"/>
      <w:r>
        <w:t xml:space="preserve"> учебное пособие, [рек. УМО для системы </w:t>
      </w:r>
      <w:proofErr w:type="spellStart"/>
      <w:r>
        <w:t>послевуз</w:t>
      </w:r>
      <w:proofErr w:type="spellEnd"/>
      <w:r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>
        <w:t xml:space="preserve"> ;</w:t>
      </w:r>
      <w:proofErr w:type="gramEnd"/>
      <w:r>
        <w:t xml:space="preserve"> под ред. В. Т.  Ивашкина. -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Гэотар</w:t>
      </w:r>
      <w:proofErr w:type="spellEnd"/>
      <w:r>
        <w:t xml:space="preserve"> Медиа, 2008. - 182 с. </w:t>
      </w:r>
    </w:p>
    <w:p w:rsidR="00931927" w:rsidRDefault="00931927" w:rsidP="009319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>Острый панкреатит</w:t>
      </w:r>
      <w:r>
        <w:rPr>
          <w:color w:val="000000"/>
        </w:rPr>
        <w:t xml:space="preserve">: руководство/ под ред. Э. В. </w:t>
      </w:r>
      <w:proofErr w:type="spellStart"/>
      <w:r>
        <w:rPr>
          <w:color w:val="000000"/>
        </w:rPr>
        <w:t>Недашковского</w:t>
      </w:r>
      <w:proofErr w:type="spellEnd"/>
      <w:r>
        <w:rPr>
          <w:color w:val="000000"/>
        </w:rPr>
        <w:t xml:space="preserve">. - М.: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Медиа, 2009. - 266 с</w:t>
      </w:r>
      <w:r>
        <w:t xml:space="preserve">. </w:t>
      </w:r>
    </w:p>
    <w:p w:rsidR="00931927" w:rsidRDefault="00931927" w:rsidP="009319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>Панкреатиты</w:t>
      </w:r>
      <w:r>
        <w:rPr>
          <w:color w:val="000000"/>
        </w:rPr>
        <w:t xml:space="preserve">: монография/ </w:t>
      </w:r>
      <w:proofErr w:type="spellStart"/>
      <w:r>
        <w:rPr>
          <w:color w:val="000000"/>
        </w:rPr>
        <w:t>Башк</w:t>
      </w:r>
      <w:proofErr w:type="spellEnd"/>
      <w:r>
        <w:rPr>
          <w:color w:val="000000"/>
        </w:rPr>
        <w:t>. гос. мед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у</w:t>
      </w:r>
      <w:proofErr w:type="gramEnd"/>
      <w:r>
        <w:rPr>
          <w:color w:val="000000"/>
        </w:rPr>
        <w:t>н-т; сост.: Б. Х. Ахметова [и др.]. - Уфа: Изд-во БГМУ, 2007. - 107 с</w:t>
      </w:r>
      <w:r>
        <w:t xml:space="preserve">. </w:t>
      </w:r>
    </w:p>
    <w:p w:rsidR="00931927" w:rsidRDefault="00931927" w:rsidP="00931927">
      <w:pPr>
        <w:pStyle w:val="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103071" w:rsidRDefault="00103071" w:rsidP="00931927">
      <w:pPr>
        <w:pStyle w:val="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931927" w:rsidRDefault="00931927" w:rsidP="00931927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931927" w:rsidRDefault="00931927" w:rsidP="00931927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8" w:history="1">
        <w:r>
          <w:rPr>
            <w:rStyle w:val="a9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9" w:history="1">
        <w:r>
          <w:rPr>
            <w:rStyle w:val="a9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0" w:history="1">
        <w:r>
          <w:rPr>
            <w:rStyle w:val="a9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931927" w:rsidRDefault="00931927" w:rsidP="00931927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7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31927" w:rsidRDefault="00931927" w:rsidP="00931927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31927" w:rsidRDefault="00931927" w:rsidP="009319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color w:val="000000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>
        <w:rPr>
          <w:color w:val="000000"/>
        </w:rPr>
        <w:t>г.</w:t>
      </w:r>
      <w:proofErr w:type="gramStart"/>
      <w:r>
        <w:rPr>
          <w:color w:val="000000"/>
        </w:rPr>
        <w:t>г</w:t>
      </w:r>
      <w:proofErr w:type="spellEnd"/>
      <w:proofErr w:type="gramEnd"/>
      <w:r>
        <w:t xml:space="preserve">. </w:t>
      </w:r>
    </w:p>
    <w:p w:rsidR="005F4772" w:rsidRDefault="005F4772" w:rsidP="00931927"/>
    <w:p w:rsidR="005F4772" w:rsidRDefault="005F4772" w:rsidP="00931927"/>
    <w:p w:rsidR="005F4772" w:rsidRDefault="005F4772" w:rsidP="00931927"/>
    <w:p w:rsidR="005F4772" w:rsidRDefault="005F4772" w:rsidP="00931927"/>
    <w:p w:rsidR="00931927" w:rsidRDefault="00931927" w:rsidP="00931927">
      <w:r>
        <w:tab/>
      </w:r>
      <w:r>
        <w:tab/>
      </w:r>
      <w:r>
        <w:tab/>
        <w:t xml:space="preserve">     </w:t>
      </w:r>
    </w:p>
    <w:p w:rsidR="00931927" w:rsidRDefault="00931927" w:rsidP="00931927"/>
    <w:p w:rsidR="00EA491A" w:rsidRDefault="00EA491A" w:rsidP="00931927"/>
    <w:p w:rsidR="00EA491A" w:rsidRDefault="00EA491A" w:rsidP="00931927"/>
    <w:p w:rsidR="00EA491A" w:rsidRDefault="00EA491A" w:rsidP="00931927"/>
    <w:p w:rsidR="00EA491A" w:rsidRDefault="00EA491A" w:rsidP="00931927"/>
    <w:p w:rsidR="00EA491A" w:rsidRDefault="00EA491A" w:rsidP="00931927"/>
    <w:p w:rsidR="00FB1763" w:rsidRDefault="00FB1763" w:rsidP="00931927"/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103071" w:rsidRDefault="00103071" w:rsidP="00103071">
      <w:pPr>
        <w:jc w:val="center"/>
      </w:pPr>
    </w:p>
    <w:p w:rsidR="00103071" w:rsidRDefault="00103071" w:rsidP="00103071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EA491A" w:rsidRDefault="00EA491A" w:rsidP="00EA491A">
      <w:r>
        <w:t xml:space="preserve">  </w:t>
      </w:r>
    </w:p>
    <w:p w:rsidR="00EA491A" w:rsidRDefault="00EA491A" w:rsidP="00EA491A">
      <w:pPr>
        <w:jc w:val="right"/>
      </w:pPr>
      <w:r>
        <w:t xml:space="preserve">            </w:t>
      </w:r>
    </w:p>
    <w:p w:rsidR="00FB1763" w:rsidRDefault="00FB1763" w:rsidP="00EA491A">
      <w:pPr>
        <w:jc w:val="center"/>
      </w:pPr>
    </w:p>
    <w:p w:rsidR="00EA491A" w:rsidRPr="000679EF" w:rsidRDefault="00EA491A" w:rsidP="00EA491A">
      <w:pPr>
        <w:jc w:val="center"/>
      </w:pPr>
      <w:r w:rsidRPr="000679EF">
        <w:t>Методическая разработка лекции</w:t>
      </w:r>
    </w:p>
    <w:p w:rsidR="00EA491A" w:rsidRPr="000679EF" w:rsidRDefault="00EA491A" w:rsidP="00EA491A">
      <w:pPr>
        <w:pStyle w:val="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9EF">
        <w:rPr>
          <w:rFonts w:ascii="Times New Roman" w:hAnsi="Times New Roman"/>
          <w:sz w:val="24"/>
          <w:szCs w:val="24"/>
        </w:rPr>
        <w:t xml:space="preserve">Название лекции: </w:t>
      </w:r>
      <w:r w:rsidRPr="000A3F39">
        <w:rPr>
          <w:rFonts w:ascii="Times New Roman" w:hAnsi="Times New Roman"/>
          <w:bCs/>
          <w:sz w:val="24"/>
          <w:szCs w:val="24"/>
        </w:rPr>
        <w:t>Камни поджелудочной железы</w:t>
      </w:r>
    </w:p>
    <w:p w:rsidR="00EA491A" w:rsidRPr="000679EF" w:rsidRDefault="00EA491A" w:rsidP="00EA491A">
      <w:pPr>
        <w:pStyle w:val="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9EF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0679EF">
        <w:rPr>
          <w:rStyle w:val="a8"/>
          <w:b w:val="0"/>
          <w:bCs w:val="0"/>
          <w:sz w:val="24"/>
          <w:szCs w:val="24"/>
        </w:rPr>
        <w:t>ОД</w:t>
      </w:r>
      <w:proofErr w:type="gramStart"/>
      <w:r w:rsidRPr="000679EF">
        <w:rPr>
          <w:rStyle w:val="a8"/>
          <w:b w:val="0"/>
          <w:bCs w:val="0"/>
          <w:sz w:val="24"/>
          <w:szCs w:val="24"/>
        </w:rPr>
        <w:t>.О</w:t>
      </w:r>
      <w:proofErr w:type="gramEnd"/>
      <w:r w:rsidRPr="000679EF">
        <w:rPr>
          <w:rStyle w:val="a8"/>
          <w:b w:val="0"/>
          <w:bCs w:val="0"/>
          <w:sz w:val="24"/>
          <w:szCs w:val="24"/>
        </w:rPr>
        <w:t>.01.</w:t>
      </w:r>
      <w:r w:rsidRPr="000679EF">
        <w:rPr>
          <w:rFonts w:ascii="Times New Roman" w:hAnsi="Times New Roman"/>
          <w:sz w:val="24"/>
          <w:szCs w:val="24"/>
        </w:rPr>
        <w:t>8.4.</w:t>
      </w:r>
    </w:p>
    <w:p w:rsidR="00EA491A" w:rsidRPr="000679EF" w:rsidRDefault="00EA491A" w:rsidP="00EA491A">
      <w:pPr>
        <w:numPr>
          <w:ilvl w:val="0"/>
          <w:numId w:val="4"/>
        </w:numPr>
        <w:jc w:val="both"/>
      </w:pPr>
      <w:r>
        <w:t xml:space="preserve">Наименование цикла: </w:t>
      </w:r>
      <w:r w:rsidRPr="000679EF">
        <w:t xml:space="preserve"> ординатура «Гастроэнтерология»</w:t>
      </w:r>
    </w:p>
    <w:p w:rsidR="00EA491A" w:rsidRPr="000679EF" w:rsidRDefault="00EA491A" w:rsidP="00EA491A">
      <w:pPr>
        <w:pStyle w:val="2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Pr="000679EF">
        <w:rPr>
          <w:rFonts w:ascii="Times New Roman" w:hAnsi="Times New Roman"/>
          <w:sz w:val="24"/>
          <w:szCs w:val="24"/>
        </w:rPr>
        <w:t xml:space="preserve"> ординаторы по специальности «Гастроэнтерология»</w:t>
      </w:r>
    </w:p>
    <w:p w:rsidR="00EA491A" w:rsidRPr="000679EF" w:rsidRDefault="00EA491A" w:rsidP="00EA491A">
      <w:pPr>
        <w:numPr>
          <w:ilvl w:val="0"/>
          <w:numId w:val="4"/>
        </w:numPr>
        <w:ind w:left="714" w:hanging="357"/>
        <w:jc w:val="both"/>
      </w:pPr>
      <w:r w:rsidRPr="000679EF">
        <w:t>Продолжительность лекции – 1 час</w:t>
      </w:r>
    </w:p>
    <w:p w:rsidR="00EA491A" w:rsidRPr="000679EF" w:rsidRDefault="00EA491A" w:rsidP="00EA491A">
      <w:pPr>
        <w:pStyle w:val="2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679EF">
        <w:rPr>
          <w:rFonts w:ascii="Times New Roman" w:hAnsi="Times New Roman"/>
          <w:sz w:val="24"/>
          <w:szCs w:val="24"/>
        </w:rPr>
        <w:t xml:space="preserve">Цель: </w:t>
      </w:r>
      <w:r>
        <w:rPr>
          <w:rFonts w:ascii="Times New Roman" w:hAnsi="Times New Roman"/>
          <w:sz w:val="24"/>
          <w:szCs w:val="24"/>
        </w:rPr>
        <w:t xml:space="preserve">ознакомить </w:t>
      </w:r>
      <w:r w:rsidRPr="000A3F39">
        <w:rPr>
          <w:rFonts w:ascii="Times New Roman" w:hAnsi="Times New Roman"/>
          <w:sz w:val="24"/>
          <w:szCs w:val="24"/>
        </w:rPr>
        <w:t>ординатора с современными данными</w:t>
      </w:r>
      <w:r w:rsidRPr="000679EF">
        <w:rPr>
          <w:rFonts w:ascii="Times New Roman" w:hAnsi="Times New Roman"/>
          <w:sz w:val="24"/>
          <w:szCs w:val="24"/>
        </w:rPr>
        <w:t xml:space="preserve"> по </w:t>
      </w:r>
      <w:r w:rsidRPr="000679EF">
        <w:rPr>
          <w:rFonts w:ascii="Times New Roman" w:hAnsi="Times New Roman"/>
          <w:bCs/>
          <w:sz w:val="24"/>
          <w:szCs w:val="24"/>
        </w:rPr>
        <w:t>камням  поджелудочной железы</w:t>
      </w:r>
      <w:r w:rsidRPr="000679EF">
        <w:rPr>
          <w:rFonts w:ascii="Times New Roman" w:hAnsi="Times New Roman"/>
          <w:sz w:val="24"/>
          <w:szCs w:val="24"/>
        </w:rPr>
        <w:t>.</w:t>
      </w:r>
    </w:p>
    <w:p w:rsidR="00EA491A" w:rsidRPr="000679EF" w:rsidRDefault="00EA491A" w:rsidP="00EA491A">
      <w:pPr>
        <w:pStyle w:val="2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679EF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0679EF">
        <w:rPr>
          <w:rFonts w:ascii="Times New Roman" w:hAnsi="Times New Roman"/>
          <w:bCs/>
          <w:sz w:val="24"/>
          <w:szCs w:val="24"/>
        </w:rPr>
        <w:t xml:space="preserve">Общие вопросы. Диагноз и дифференциальный диагноз. Лечение. </w:t>
      </w:r>
      <w:proofErr w:type="gramStart"/>
      <w:r w:rsidRPr="000679EF">
        <w:rPr>
          <w:rFonts w:ascii="Times New Roman" w:hAnsi="Times New Roman"/>
          <w:bCs/>
          <w:sz w:val="24"/>
          <w:szCs w:val="24"/>
        </w:rPr>
        <w:t>Медико-социальная</w:t>
      </w:r>
      <w:proofErr w:type="gramEnd"/>
      <w:r w:rsidRPr="000679EF">
        <w:rPr>
          <w:rFonts w:ascii="Times New Roman" w:hAnsi="Times New Roman"/>
          <w:bCs/>
          <w:sz w:val="24"/>
          <w:szCs w:val="24"/>
        </w:rPr>
        <w:t xml:space="preserve"> экспертиза и реабилитация. </w:t>
      </w:r>
    </w:p>
    <w:p w:rsidR="00EA491A" w:rsidRPr="000679EF" w:rsidRDefault="00EA491A" w:rsidP="00EA491A">
      <w:pPr>
        <w:pStyle w:val="2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679EF">
        <w:rPr>
          <w:rFonts w:ascii="Times New Roman" w:hAnsi="Times New Roman"/>
          <w:sz w:val="24"/>
          <w:szCs w:val="24"/>
        </w:rPr>
        <w:t xml:space="preserve">План лекции: </w:t>
      </w:r>
    </w:p>
    <w:p w:rsidR="00EA491A" w:rsidRDefault="00EA491A" w:rsidP="00EA491A">
      <w:pPr>
        <w:ind w:left="720"/>
        <w:jc w:val="both"/>
        <w:rPr>
          <w:bCs/>
        </w:rPr>
      </w:pPr>
      <w:r w:rsidRPr="000679EF">
        <w:rPr>
          <w:bCs/>
        </w:rPr>
        <w:t xml:space="preserve">Общие вопросы. </w:t>
      </w:r>
    </w:p>
    <w:p w:rsidR="00EA491A" w:rsidRDefault="00EA491A" w:rsidP="00EA491A">
      <w:pPr>
        <w:ind w:left="720"/>
        <w:jc w:val="both"/>
        <w:rPr>
          <w:bCs/>
        </w:rPr>
      </w:pPr>
      <w:r w:rsidRPr="000679EF">
        <w:rPr>
          <w:bCs/>
        </w:rPr>
        <w:t xml:space="preserve">Диагноз и дифференциальный диагноз. </w:t>
      </w:r>
    </w:p>
    <w:p w:rsidR="00EA491A" w:rsidRDefault="00EA491A" w:rsidP="00EA491A">
      <w:pPr>
        <w:ind w:left="720"/>
        <w:jc w:val="both"/>
        <w:rPr>
          <w:bCs/>
        </w:rPr>
      </w:pPr>
      <w:r w:rsidRPr="000679EF">
        <w:rPr>
          <w:bCs/>
        </w:rPr>
        <w:t xml:space="preserve">Лечение. </w:t>
      </w:r>
    </w:p>
    <w:p w:rsidR="00EA491A" w:rsidRPr="000A3F39" w:rsidRDefault="00EA491A" w:rsidP="00EA491A">
      <w:pPr>
        <w:ind w:left="720"/>
        <w:jc w:val="both"/>
      </w:pPr>
      <w:proofErr w:type="gramStart"/>
      <w:r w:rsidRPr="000A3F39">
        <w:t>Медико-социальная</w:t>
      </w:r>
      <w:proofErr w:type="gramEnd"/>
      <w:r w:rsidRPr="000A3F39">
        <w:t xml:space="preserve"> экспертиза и реабилитация.      </w:t>
      </w:r>
    </w:p>
    <w:p w:rsidR="00EA491A" w:rsidRPr="00B00826" w:rsidRDefault="00EA491A" w:rsidP="00EA491A">
      <w:pPr>
        <w:numPr>
          <w:ilvl w:val="0"/>
          <w:numId w:val="4"/>
        </w:numPr>
        <w:jc w:val="both"/>
      </w:pPr>
      <w:r w:rsidRPr="00B00826">
        <w:t xml:space="preserve">Иллюстративный материал и оснащение: таблицы, плакаты, слайды для аппарата </w:t>
      </w:r>
      <w:proofErr w:type="spellStart"/>
      <w:r w:rsidRPr="00B00826">
        <w:t>оверхед</w:t>
      </w:r>
      <w:proofErr w:type="spellEnd"/>
      <w:r w:rsidRPr="00B00826">
        <w:t xml:space="preserve">, мультимедийные материалы видеодвойка, ноутбук, интерактивная доска </w:t>
      </w:r>
    </w:p>
    <w:p w:rsidR="00EA491A" w:rsidRPr="00B00826" w:rsidRDefault="00EA491A" w:rsidP="00EA491A">
      <w:pPr>
        <w:numPr>
          <w:ilvl w:val="0"/>
          <w:numId w:val="4"/>
        </w:numPr>
        <w:ind w:right="-1558"/>
        <w:jc w:val="both"/>
      </w:pPr>
      <w:r w:rsidRPr="00B00826">
        <w:t xml:space="preserve">Методы контроля знаний и навыков: тестовый контроль  </w:t>
      </w:r>
    </w:p>
    <w:p w:rsidR="00EA491A" w:rsidRPr="00B00826" w:rsidRDefault="00EA491A" w:rsidP="00EA491A">
      <w:pPr>
        <w:jc w:val="both"/>
      </w:pPr>
      <w:r>
        <w:t xml:space="preserve"> </w:t>
      </w:r>
      <w:r w:rsidRPr="00B00826">
        <w:t xml:space="preserve">     11. Литература по теме лекции </w:t>
      </w:r>
    </w:p>
    <w:p w:rsidR="00EA491A" w:rsidRPr="00B00826" w:rsidRDefault="00EA491A" w:rsidP="00EA491A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  </w:t>
      </w:r>
      <w:r w:rsidRPr="00B00826">
        <w:t>Основная:</w:t>
      </w:r>
      <w:r w:rsidRPr="00B00826">
        <w:rPr>
          <w:bCs/>
        </w:rPr>
        <w:t xml:space="preserve"> </w:t>
      </w:r>
    </w:p>
    <w:p w:rsidR="00EA491A" w:rsidRPr="00B00826" w:rsidRDefault="00EA491A" w:rsidP="00EA491A">
      <w:pPr>
        <w:pStyle w:val="2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0826">
        <w:rPr>
          <w:rFonts w:ascii="Times New Roman" w:hAnsi="Times New Roman"/>
          <w:sz w:val="24"/>
          <w:szCs w:val="24"/>
        </w:rPr>
        <w:t> </w:t>
      </w:r>
      <w:r w:rsidRPr="00B00826">
        <w:rPr>
          <w:rStyle w:val="apple-style-sp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B00826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B00826">
        <w:rPr>
          <w:rStyle w:val="apple-style-span"/>
          <w:color w:val="000000"/>
          <w:sz w:val="24"/>
          <w:szCs w:val="24"/>
        </w:rPr>
        <w:t xml:space="preserve">, Ю. А. </w:t>
      </w:r>
      <w:proofErr w:type="gramStart"/>
      <w:r w:rsidRPr="00B00826">
        <w:rPr>
          <w:rStyle w:val="apple-style-span"/>
          <w:color w:val="000000"/>
          <w:sz w:val="24"/>
          <w:szCs w:val="24"/>
        </w:rPr>
        <w:t>Кучерявый</w:t>
      </w:r>
      <w:proofErr w:type="gramEnd"/>
      <w:r w:rsidRPr="00B00826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B00826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B00826">
        <w:rPr>
          <w:rStyle w:val="apple-style-span"/>
          <w:color w:val="000000"/>
          <w:sz w:val="24"/>
          <w:szCs w:val="24"/>
        </w:rPr>
        <w:t xml:space="preserve"> Медиа,</w:t>
      </w:r>
      <w:r w:rsidRPr="00B00826">
        <w:rPr>
          <w:rStyle w:val="apple-converted-space"/>
          <w:color w:val="000000"/>
          <w:sz w:val="24"/>
          <w:szCs w:val="24"/>
        </w:rPr>
        <w:t> </w:t>
      </w:r>
      <w:r w:rsidRPr="00B00826">
        <w:rPr>
          <w:rStyle w:val="apple-style-span"/>
          <w:color w:val="000000"/>
          <w:sz w:val="24"/>
          <w:szCs w:val="24"/>
        </w:rPr>
        <w:t>2009. - 730 с</w:t>
      </w:r>
      <w:r w:rsidRPr="00B00826">
        <w:rPr>
          <w:rFonts w:ascii="Times New Roman" w:hAnsi="Times New Roman"/>
          <w:sz w:val="24"/>
          <w:szCs w:val="24"/>
        </w:rPr>
        <w:t>.</w:t>
      </w:r>
    </w:p>
    <w:p w:rsidR="00EA491A" w:rsidRPr="00B00826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</w:pPr>
      <w:r w:rsidRPr="00B0082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00826">
        <w:rPr>
          <w:color w:val="000000"/>
        </w:rPr>
        <w:t>послевуз</w:t>
      </w:r>
      <w:proofErr w:type="spellEnd"/>
      <w:r w:rsidRPr="00B0082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00826">
        <w:rPr>
          <w:color w:val="000000"/>
        </w:rPr>
        <w:t>Гэотар</w:t>
      </w:r>
      <w:proofErr w:type="spellEnd"/>
      <w:r w:rsidRPr="00B00826">
        <w:rPr>
          <w:color w:val="000000"/>
        </w:rPr>
        <w:t xml:space="preserve"> Медиа, 2008. - 700 с.: </w:t>
      </w:r>
      <w:proofErr w:type="spellStart"/>
      <w:r w:rsidRPr="00B00826">
        <w:rPr>
          <w:color w:val="000000"/>
        </w:rPr>
        <w:t>цв.ил</w:t>
      </w:r>
      <w:proofErr w:type="spellEnd"/>
      <w:r w:rsidRPr="00B00826">
        <w:rPr>
          <w:color w:val="000000"/>
        </w:rPr>
        <w:t>., рис., табл. + 1 эл. опт</w:t>
      </w:r>
      <w:proofErr w:type="gramStart"/>
      <w:r w:rsidRPr="00B00826">
        <w:rPr>
          <w:color w:val="000000"/>
        </w:rPr>
        <w:t>.</w:t>
      </w:r>
      <w:proofErr w:type="gramEnd"/>
      <w:r w:rsidRPr="00B00826">
        <w:rPr>
          <w:color w:val="000000"/>
        </w:rPr>
        <w:t xml:space="preserve"> </w:t>
      </w:r>
      <w:proofErr w:type="gramStart"/>
      <w:r w:rsidRPr="00B00826">
        <w:rPr>
          <w:color w:val="000000"/>
        </w:rPr>
        <w:t>д</w:t>
      </w:r>
      <w:proofErr w:type="gramEnd"/>
      <w:r w:rsidRPr="00B00826">
        <w:rPr>
          <w:color w:val="000000"/>
        </w:rPr>
        <w:t>иск (CD-ROM). - (Национальные руководства)</w:t>
      </w:r>
      <w:r w:rsidRPr="00B00826">
        <w:t xml:space="preserve">. </w:t>
      </w:r>
    </w:p>
    <w:p w:rsidR="00EA491A" w:rsidRPr="00B00826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B00826">
        <w:rPr>
          <w:rStyle w:val="apple-style-span"/>
          <w:color w:val="000000"/>
        </w:rPr>
        <w:t>Клиническая</w:t>
      </w:r>
      <w:r w:rsidRPr="00B00826">
        <w:rPr>
          <w:rStyle w:val="apple-converted-space"/>
          <w:color w:val="000000"/>
        </w:rPr>
        <w:t> </w:t>
      </w:r>
      <w:r w:rsidRPr="00B0082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B00826">
        <w:rPr>
          <w:rStyle w:val="apple-style-span"/>
          <w:color w:val="000000"/>
        </w:rPr>
        <w:t>Циммерман</w:t>
      </w:r>
      <w:proofErr w:type="spellEnd"/>
      <w:r w:rsidRPr="00B00826">
        <w:rPr>
          <w:rStyle w:val="apple-style-span"/>
          <w:color w:val="000000"/>
        </w:rPr>
        <w:t xml:space="preserve">. - М.: </w:t>
      </w:r>
      <w:proofErr w:type="spellStart"/>
      <w:r w:rsidRPr="00B00826">
        <w:rPr>
          <w:rStyle w:val="apple-style-span"/>
          <w:color w:val="000000"/>
        </w:rPr>
        <w:t>Гэотар</w:t>
      </w:r>
      <w:proofErr w:type="spellEnd"/>
      <w:r w:rsidRPr="00B00826">
        <w:rPr>
          <w:rStyle w:val="apple-style-span"/>
          <w:color w:val="000000"/>
        </w:rPr>
        <w:t xml:space="preserve"> Медиа,</w:t>
      </w:r>
      <w:r w:rsidRPr="00B00826">
        <w:rPr>
          <w:rStyle w:val="apple-converted-space"/>
          <w:color w:val="000000"/>
        </w:rPr>
        <w:t> </w:t>
      </w:r>
      <w:r w:rsidRPr="00B00826">
        <w:rPr>
          <w:rStyle w:val="apple-style-span"/>
          <w:color w:val="000000"/>
        </w:rPr>
        <w:t>2009. – 413 с</w:t>
      </w:r>
      <w:r w:rsidRPr="00B00826">
        <w:t xml:space="preserve">. </w:t>
      </w:r>
    </w:p>
    <w:p w:rsidR="00EA491A" w:rsidRPr="00B00826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B00826">
        <w:rPr>
          <w:bCs/>
        </w:rPr>
        <w:t>Клинические рекомендации. Гастроэнтерология</w:t>
      </w:r>
      <w:r w:rsidRPr="00B00826">
        <w:t xml:space="preserve"> [Текст]</w:t>
      </w:r>
      <w:proofErr w:type="gramStart"/>
      <w:r w:rsidRPr="00B00826">
        <w:t xml:space="preserve"> :</w:t>
      </w:r>
      <w:proofErr w:type="gramEnd"/>
      <w:r w:rsidRPr="00B00826">
        <w:t xml:space="preserve"> учебное пособие, [рек. УМО для системы </w:t>
      </w:r>
      <w:proofErr w:type="spellStart"/>
      <w:r w:rsidRPr="00B00826">
        <w:t>послевуз</w:t>
      </w:r>
      <w:proofErr w:type="spellEnd"/>
      <w:r w:rsidRPr="00B00826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B00826">
        <w:t xml:space="preserve"> ;</w:t>
      </w:r>
      <w:proofErr w:type="gramEnd"/>
      <w:r w:rsidRPr="00B00826">
        <w:t xml:space="preserve"> под ред. В. Т.  Ивашкина. - М.</w:t>
      </w:r>
      <w:proofErr w:type="gramStart"/>
      <w:r w:rsidRPr="00B00826">
        <w:t xml:space="preserve"> :</w:t>
      </w:r>
      <w:proofErr w:type="gramEnd"/>
      <w:r w:rsidRPr="00B00826">
        <w:t xml:space="preserve"> </w:t>
      </w:r>
      <w:proofErr w:type="spellStart"/>
      <w:r w:rsidRPr="00B00826">
        <w:t>Гэотар</w:t>
      </w:r>
      <w:proofErr w:type="spellEnd"/>
      <w:r w:rsidRPr="00B00826">
        <w:t xml:space="preserve"> Медиа, 2008. - 182 с. </w:t>
      </w:r>
    </w:p>
    <w:p w:rsidR="00EA491A" w:rsidRPr="00B00826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B00826">
        <w:rPr>
          <w:color w:val="000000"/>
          <w:shd w:val="clear" w:color="auto" w:fill="FFFFFF"/>
        </w:rPr>
        <w:t>Острый панкреатит</w:t>
      </w:r>
      <w:r w:rsidRPr="00B00826">
        <w:rPr>
          <w:color w:val="000000"/>
        </w:rPr>
        <w:t xml:space="preserve">: руководство/ под ред. Э. В. </w:t>
      </w:r>
      <w:proofErr w:type="spellStart"/>
      <w:r w:rsidRPr="00B00826">
        <w:rPr>
          <w:color w:val="000000"/>
        </w:rPr>
        <w:t>Недашковского</w:t>
      </w:r>
      <w:proofErr w:type="spellEnd"/>
      <w:r w:rsidRPr="00B00826">
        <w:rPr>
          <w:color w:val="000000"/>
        </w:rPr>
        <w:t xml:space="preserve">. - М.: </w:t>
      </w:r>
      <w:proofErr w:type="spellStart"/>
      <w:r w:rsidRPr="00B00826">
        <w:rPr>
          <w:color w:val="000000"/>
        </w:rPr>
        <w:t>Гэотар</w:t>
      </w:r>
      <w:proofErr w:type="spellEnd"/>
      <w:r w:rsidRPr="00B00826">
        <w:rPr>
          <w:color w:val="000000"/>
        </w:rPr>
        <w:t xml:space="preserve"> Медиа, 2009. - 266 с</w:t>
      </w:r>
      <w:r w:rsidRPr="00B00826">
        <w:t xml:space="preserve">. </w:t>
      </w:r>
    </w:p>
    <w:p w:rsidR="00EA491A" w:rsidRPr="00B00826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B00826">
        <w:rPr>
          <w:color w:val="000000"/>
          <w:shd w:val="clear" w:color="auto" w:fill="FFFFFF"/>
        </w:rPr>
        <w:t>Панкреатиты</w:t>
      </w:r>
      <w:r w:rsidRPr="00B00826">
        <w:rPr>
          <w:color w:val="000000"/>
        </w:rPr>
        <w:t xml:space="preserve">: монография/ </w:t>
      </w:r>
      <w:proofErr w:type="spellStart"/>
      <w:r w:rsidRPr="00B00826">
        <w:rPr>
          <w:color w:val="000000"/>
        </w:rPr>
        <w:t>Башк</w:t>
      </w:r>
      <w:proofErr w:type="spellEnd"/>
      <w:r w:rsidRPr="00B00826">
        <w:rPr>
          <w:color w:val="000000"/>
        </w:rPr>
        <w:t>. гос. мед</w:t>
      </w:r>
      <w:proofErr w:type="gramStart"/>
      <w:r w:rsidRPr="00B00826">
        <w:rPr>
          <w:color w:val="000000"/>
        </w:rPr>
        <w:t>.</w:t>
      </w:r>
      <w:proofErr w:type="gramEnd"/>
      <w:r w:rsidRPr="00B00826">
        <w:rPr>
          <w:color w:val="000000"/>
        </w:rPr>
        <w:t xml:space="preserve"> </w:t>
      </w:r>
      <w:proofErr w:type="gramStart"/>
      <w:r w:rsidRPr="00B00826">
        <w:rPr>
          <w:color w:val="000000"/>
        </w:rPr>
        <w:t>у</w:t>
      </w:r>
      <w:proofErr w:type="gramEnd"/>
      <w:r w:rsidRPr="00B00826">
        <w:rPr>
          <w:color w:val="000000"/>
        </w:rPr>
        <w:t>н-т; сост.: Б. Х. Ахметова [и др.]. - Уфа: Изд-во БГМУ, 2007. - 107 с</w:t>
      </w:r>
      <w:r w:rsidRPr="00B00826">
        <w:t xml:space="preserve">. </w:t>
      </w:r>
    </w:p>
    <w:p w:rsidR="00EA491A" w:rsidRPr="00B00826" w:rsidRDefault="00EA491A" w:rsidP="00EA491A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B00826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B00826">
        <w:rPr>
          <w:rFonts w:ascii="Times New Roman" w:hAnsi="Times New Roman"/>
          <w:b/>
          <w:bCs/>
          <w:sz w:val="24"/>
          <w:szCs w:val="24"/>
        </w:rPr>
        <w:t>.</w:t>
      </w:r>
    </w:p>
    <w:p w:rsidR="00EA491A" w:rsidRPr="00B00826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00826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EA491A" w:rsidRPr="00B00826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00826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00826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00826">
        <w:rPr>
          <w:rFonts w:ascii="Times New Roman" w:hAnsi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0082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00826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A491A" w:rsidRPr="00B00826" w:rsidRDefault="00EA491A" w:rsidP="00EA491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0082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0082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0082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0082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0082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0082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1" w:history="1">
        <w:r w:rsidRPr="00B0082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0082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2" w:history="1">
        <w:r w:rsidRPr="00B0082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0082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3" w:history="1">
        <w:r w:rsidRPr="00B0082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0082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A491A" w:rsidRPr="00B00826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00826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00826">
        <w:rPr>
          <w:rFonts w:ascii="Times New Roman" w:hAnsi="Times New Roman"/>
          <w:sz w:val="24"/>
          <w:szCs w:val="24"/>
        </w:rPr>
        <w:t>29 ноября 2010 года N 326-ФЗ</w:t>
      </w:r>
    </w:p>
    <w:p w:rsidR="00EA491A" w:rsidRPr="00B00826" w:rsidRDefault="00EA491A" w:rsidP="00EA491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0082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A491A" w:rsidRPr="00B00826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00826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A491A" w:rsidRPr="00B00826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00826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00826">
        <w:rPr>
          <w:rFonts w:ascii="Times New Roman" w:hAnsi="Times New Roman"/>
          <w:sz w:val="24"/>
          <w:szCs w:val="24"/>
        </w:rPr>
        <w:t>СР</w:t>
      </w:r>
      <w:proofErr w:type="gramEnd"/>
      <w:r w:rsidRPr="00B00826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00826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00826">
        <w:rPr>
          <w:rFonts w:ascii="Times New Roman" w:hAnsi="Times New Roman"/>
          <w:sz w:val="24"/>
          <w:szCs w:val="24"/>
        </w:rPr>
        <w:t>СР</w:t>
      </w:r>
      <w:proofErr w:type="gramEnd"/>
      <w:r w:rsidRPr="00B00826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</w:t>
      </w:r>
      <w:r w:rsidRPr="00CE6648">
        <w:rPr>
          <w:rFonts w:ascii="Times New Roman" w:hAnsi="Times New Roman"/>
          <w:sz w:val="24"/>
          <w:szCs w:val="24"/>
        </w:rPr>
        <w:t xml:space="preserve">е здравоохранения»  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07.07.2009 г. </w:t>
      </w:r>
      <w:r w:rsidRPr="00CE6648">
        <w:rPr>
          <w:rStyle w:val="a7"/>
          <w:sz w:val="24"/>
          <w:szCs w:val="24"/>
        </w:rPr>
        <w:t>N</w:t>
      </w:r>
      <w:r w:rsidRPr="00CE6648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CE6648">
        <w:rPr>
          <w:color w:val="000000"/>
        </w:rPr>
        <w:t>г.</w:t>
      </w:r>
      <w:proofErr w:type="gramStart"/>
      <w:r w:rsidRPr="00CE6648">
        <w:rPr>
          <w:color w:val="000000"/>
        </w:rPr>
        <w:t>г</w:t>
      </w:r>
      <w:proofErr w:type="spellEnd"/>
      <w:proofErr w:type="gramEnd"/>
      <w:r w:rsidRPr="00106FB0">
        <w:t xml:space="preserve">. </w:t>
      </w:r>
    </w:p>
    <w:p w:rsidR="00EA491A" w:rsidRPr="00106FB0" w:rsidRDefault="00EA491A" w:rsidP="00EA491A">
      <w:pPr>
        <w:widowControl w:val="0"/>
        <w:autoSpaceDE w:val="0"/>
        <w:autoSpaceDN w:val="0"/>
        <w:adjustRightInd w:val="0"/>
        <w:ind w:left="720"/>
        <w:jc w:val="both"/>
      </w:pPr>
    </w:p>
    <w:p w:rsidR="00EA491A" w:rsidRPr="00106FB0" w:rsidRDefault="00EA491A" w:rsidP="00EA491A">
      <w:pPr>
        <w:ind w:left="720"/>
        <w:jc w:val="both"/>
      </w:pPr>
    </w:p>
    <w:p w:rsidR="00EA491A" w:rsidRDefault="00EA491A" w:rsidP="00EA491A">
      <w:pPr>
        <w:jc w:val="center"/>
      </w:pPr>
    </w:p>
    <w:p w:rsidR="005F4772" w:rsidRDefault="005F4772" w:rsidP="00EA491A">
      <w:pPr>
        <w:jc w:val="center"/>
      </w:pPr>
    </w:p>
    <w:p w:rsidR="005F4772" w:rsidRDefault="005F4772" w:rsidP="00EA491A">
      <w:pPr>
        <w:jc w:val="center"/>
      </w:pPr>
    </w:p>
    <w:p w:rsidR="00EA491A" w:rsidRDefault="00EA491A" w:rsidP="00931927"/>
    <w:p w:rsidR="00EA491A" w:rsidRDefault="00EA491A" w:rsidP="00931927"/>
    <w:p w:rsidR="00EA491A" w:rsidRDefault="00EA491A" w:rsidP="00931927"/>
    <w:p w:rsidR="00EA491A" w:rsidRDefault="00EA491A" w:rsidP="00931927"/>
    <w:p w:rsidR="00103071" w:rsidRDefault="00103071" w:rsidP="00931927"/>
    <w:p w:rsidR="00103071" w:rsidRDefault="00103071" w:rsidP="00931927"/>
    <w:p w:rsidR="00103071" w:rsidRDefault="00103071" w:rsidP="00931927"/>
    <w:p w:rsidR="00EA491A" w:rsidRDefault="00EA491A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103071" w:rsidRDefault="00103071" w:rsidP="00103071">
      <w:pPr>
        <w:jc w:val="center"/>
      </w:pPr>
    </w:p>
    <w:p w:rsidR="00103071" w:rsidRDefault="00103071" w:rsidP="00103071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EA491A" w:rsidRDefault="00EA491A" w:rsidP="00EA491A">
      <w:r>
        <w:t xml:space="preserve">  </w:t>
      </w:r>
    </w:p>
    <w:p w:rsidR="00EA491A" w:rsidRDefault="00EA491A" w:rsidP="00EA491A"/>
    <w:p w:rsidR="00EA491A" w:rsidRDefault="00EA491A" w:rsidP="005F4772">
      <w:pPr>
        <w:jc w:val="right"/>
      </w:pPr>
    </w:p>
    <w:p w:rsidR="00EA491A" w:rsidRPr="00106FB0" w:rsidRDefault="00EA491A" w:rsidP="00EA491A">
      <w:r>
        <w:t xml:space="preserve">                                    </w:t>
      </w:r>
      <w:r w:rsidRPr="00106FB0">
        <w:t>Методическая разработка лекции</w:t>
      </w:r>
    </w:p>
    <w:p w:rsidR="00EA491A" w:rsidRPr="00362C07" w:rsidRDefault="00EA491A" w:rsidP="00EA491A">
      <w:pPr>
        <w:pStyle w:val="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362C07">
        <w:rPr>
          <w:rFonts w:ascii="Times New Roman" w:hAnsi="Times New Roman"/>
          <w:bCs/>
          <w:sz w:val="24"/>
          <w:szCs w:val="24"/>
        </w:rPr>
        <w:t>Панкреатиты (хронические)</w:t>
      </w:r>
    </w:p>
    <w:p w:rsidR="00EA491A" w:rsidRPr="00EB56BC" w:rsidRDefault="00EA491A" w:rsidP="00EA491A">
      <w:pPr>
        <w:pStyle w:val="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DE3040">
        <w:rPr>
          <w:rStyle w:val="a8"/>
          <w:b w:val="0"/>
          <w:bCs w:val="0"/>
        </w:rPr>
        <w:t>ОД</w:t>
      </w:r>
      <w:proofErr w:type="gramStart"/>
      <w:r w:rsidRPr="00DE3040">
        <w:rPr>
          <w:rStyle w:val="a8"/>
          <w:b w:val="0"/>
          <w:bCs w:val="0"/>
        </w:rPr>
        <w:t>.О</w:t>
      </w:r>
      <w:proofErr w:type="gramEnd"/>
      <w:r w:rsidRPr="00DE3040">
        <w:rPr>
          <w:rStyle w:val="a8"/>
          <w:b w:val="0"/>
          <w:bCs w:val="0"/>
        </w:rPr>
        <w:t>.01</w:t>
      </w:r>
      <w:r w:rsidRPr="00B700C8">
        <w:rPr>
          <w:rStyle w:val="a8"/>
        </w:rPr>
        <w:t>.</w:t>
      </w:r>
      <w:r w:rsidRPr="00B700C8">
        <w:rPr>
          <w:rFonts w:ascii="Times New Roman" w:hAnsi="Times New Roman"/>
        </w:rPr>
        <w:t>8.3.</w:t>
      </w:r>
    </w:p>
    <w:p w:rsidR="00EA491A" w:rsidRPr="00106FB0" w:rsidRDefault="00EA491A" w:rsidP="00EA491A">
      <w:pPr>
        <w:numPr>
          <w:ilvl w:val="0"/>
          <w:numId w:val="4"/>
        </w:numPr>
        <w:jc w:val="both"/>
      </w:pPr>
      <w:r w:rsidRPr="00106FB0">
        <w:t xml:space="preserve">Наименование цикла: </w:t>
      </w:r>
      <w:r>
        <w:t xml:space="preserve"> ординатура «Гастроэнтерология»</w:t>
      </w:r>
    </w:p>
    <w:p w:rsidR="00EA491A" w:rsidRPr="00051017" w:rsidRDefault="00EA491A" w:rsidP="00EA491A">
      <w:pPr>
        <w:pStyle w:val="2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 ординаторы по специальности «Гастроэнтерология»</w:t>
      </w:r>
    </w:p>
    <w:p w:rsidR="00EA491A" w:rsidRPr="00106FB0" w:rsidRDefault="00EA491A" w:rsidP="00EA491A">
      <w:pPr>
        <w:numPr>
          <w:ilvl w:val="0"/>
          <w:numId w:val="4"/>
        </w:numPr>
        <w:ind w:left="714" w:hanging="357"/>
        <w:jc w:val="both"/>
      </w:pPr>
      <w:r>
        <w:t>Продолжительность лекции – 1 час</w:t>
      </w:r>
    </w:p>
    <w:p w:rsidR="00EA491A" w:rsidRPr="00362C07" w:rsidRDefault="00EA491A" w:rsidP="00EA491A">
      <w:pPr>
        <w:pStyle w:val="2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Цель: ознакомить </w:t>
      </w:r>
      <w:r w:rsidRPr="00362C07">
        <w:rPr>
          <w:rFonts w:ascii="Times New Roman" w:hAnsi="Times New Roman"/>
          <w:sz w:val="24"/>
          <w:szCs w:val="24"/>
        </w:rPr>
        <w:t xml:space="preserve"> ординатора с современными данными по </w:t>
      </w:r>
      <w:r w:rsidRPr="00362C07">
        <w:rPr>
          <w:rFonts w:ascii="Times New Roman" w:hAnsi="Times New Roman"/>
          <w:bCs/>
          <w:sz w:val="24"/>
          <w:szCs w:val="24"/>
        </w:rPr>
        <w:t>панкреатитам</w:t>
      </w:r>
      <w:r w:rsidRPr="00362C07">
        <w:rPr>
          <w:rFonts w:ascii="Times New Roman" w:hAnsi="Times New Roman"/>
          <w:sz w:val="24"/>
          <w:szCs w:val="24"/>
        </w:rPr>
        <w:t>.</w:t>
      </w:r>
    </w:p>
    <w:p w:rsidR="00EA491A" w:rsidRDefault="00EA491A" w:rsidP="00EA491A">
      <w:pPr>
        <w:pStyle w:val="2"/>
        <w:numPr>
          <w:ilvl w:val="0"/>
          <w:numId w:val="4"/>
        </w:numPr>
        <w:spacing w:after="0"/>
        <w:jc w:val="both"/>
      </w:pPr>
      <w:r w:rsidRPr="00362C07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EB56BC">
        <w:t xml:space="preserve"> </w:t>
      </w:r>
      <w:r w:rsidRPr="0018096C">
        <w:rPr>
          <w:rFonts w:ascii="Times New Roman" w:hAnsi="Times New Roman"/>
          <w:bCs/>
          <w:sz w:val="24"/>
          <w:szCs w:val="24"/>
        </w:rPr>
        <w:t>Общие вопросы и классификация.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8096C">
        <w:rPr>
          <w:rFonts w:ascii="Times New Roman" w:hAnsi="Times New Roman"/>
          <w:bCs/>
          <w:sz w:val="24"/>
          <w:szCs w:val="24"/>
        </w:rPr>
        <w:t>Клиника.</w:t>
      </w:r>
      <w:r>
        <w:rPr>
          <w:b/>
          <w:bCs/>
          <w:sz w:val="24"/>
          <w:szCs w:val="24"/>
        </w:rPr>
        <w:t xml:space="preserve"> </w:t>
      </w:r>
      <w:r w:rsidRPr="0018096C">
        <w:rPr>
          <w:rFonts w:ascii="Times New Roman" w:hAnsi="Times New Roman"/>
          <w:bCs/>
          <w:sz w:val="24"/>
          <w:szCs w:val="24"/>
        </w:rPr>
        <w:t xml:space="preserve">Осложнения. Диагноз и дифференциальный диагноз. Лечение хронического панкреатита в фазе обострения. Лечение хронического панкреатита в фазе ремиссии. Профилактика. Диспансеризация. </w:t>
      </w:r>
      <w:proofErr w:type="gramStart"/>
      <w:r w:rsidRPr="0018096C">
        <w:rPr>
          <w:rFonts w:ascii="Times New Roman" w:hAnsi="Times New Roman"/>
          <w:bCs/>
          <w:sz w:val="24"/>
          <w:szCs w:val="24"/>
        </w:rPr>
        <w:t>Медико-социальная</w:t>
      </w:r>
      <w:proofErr w:type="gramEnd"/>
      <w:r w:rsidRPr="0018096C">
        <w:rPr>
          <w:rFonts w:ascii="Times New Roman" w:hAnsi="Times New Roman"/>
          <w:bCs/>
          <w:sz w:val="24"/>
          <w:szCs w:val="24"/>
        </w:rPr>
        <w:t xml:space="preserve"> экспертиза и реабилитация.</w:t>
      </w:r>
      <w:r>
        <w:rPr>
          <w:b/>
          <w:bCs/>
          <w:sz w:val="24"/>
          <w:szCs w:val="24"/>
        </w:rPr>
        <w:t xml:space="preserve"> </w:t>
      </w:r>
    </w:p>
    <w:p w:rsidR="00EA491A" w:rsidRPr="00086627" w:rsidRDefault="00EA491A" w:rsidP="00EA491A">
      <w:pPr>
        <w:pStyle w:val="2"/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 w:rsidRPr="00362C07">
        <w:rPr>
          <w:rFonts w:ascii="Times New Roman" w:hAnsi="Times New Roman"/>
          <w:sz w:val="24"/>
          <w:szCs w:val="24"/>
        </w:rPr>
        <w:t>План лекции</w:t>
      </w:r>
      <w:r w:rsidRPr="00086627">
        <w:rPr>
          <w:rFonts w:ascii="Times New Roman" w:hAnsi="Times New Roman"/>
        </w:rPr>
        <w:t xml:space="preserve">: </w:t>
      </w:r>
    </w:p>
    <w:p w:rsidR="00EA491A" w:rsidRDefault="00EA491A" w:rsidP="00EA491A">
      <w:pPr>
        <w:ind w:left="720"/>
        <w:jc w:val="both"/>
        <w:rPr>
          <w:bCs/>
        </w:rPr>
      </w:pPr>
      <w:r w:rsidRPr="0018096C">
        <w:rPr>
          <w:bCs/>
        </w:rPr>
        <w:t>Общие вопросы и классификация.</w:t>
      </w:r>
      <w:r>
        <w:rPr>
          <w:bCs/>
        </w:rPr>
        <w:t xml:space="preserve"> </w:t>
      </w:r>
    </w:p>
    <w:p w:rsidR="00EA491A" w:rsidRDefault="00EA491A" w:rsidP="00EA491A">
      <w:pPr>
        <w:ind w:left="720"/>
        <w:jc w:val="both"/>
        <w:rPr>
          <w:b/>
          <w:bCs/>
        </w:rPr>
      </w:pPr>
      <w:r w:rsidRPr="0018096C">
        <w:rPr>
          <w:bCs/>
        </w:rPr>
        <w:t>Клиника.</w:t>
      </w:r>
      <w:r>
        <w:rPr>
          <w:b/>
          <w:bCs/>
        </w:rPr>
        <w:t xml:space="preserve"> </w:t>
      </w:r>
    </w:p>
    <w:p w:rsidR="00EA491A" w:rsidRDefault="00EA491A" w:rsidP="00EA491A">
      <w:pPr>
        <w:ind w:left="720"/>
        <w:jc w:val="both"/>
        <w:rPr>
          <w:bCs/>
        </w:rPr>
      </w:pPr>
      <w:r w:rsidRPr="0018096C">
        <w:rPr>
          <w:bCs/>
        </w:rPr>
        <w:t xml:space="preserve">Осложнения. </w:t>
      </w:r>
    </w:p>
    <w:p w:rsidR="00EA491A" w:rsidRDefault="00EA491A" w:rsidP="00EA491A">
      <w:pPr>
        <w:ind w:left="720"/>
        <w:jc w:val="both"/>
        <w:rPr>
          <w:bCs/>
        </w:rPr>
      </w:pPr>
      <w:r w:rsidRPr="0018096C">
        <w:rPr>
          <w:bCs/>
        </w:rPr>
        <w:t xml:space="preserve">Диагноз и дифференциальный диагноз. </w:t>
      </w:r>
    </w:p>
    <w:p w:rsidR="00EA491A" w:rsidRDefault="00EA491A" w:rsidP="00EA491A">
      <w:pPr>
        <w:ind w:left="720"/>
        <w:jc w:val="both"/>
        <w:rPr>
          <w:bCs/>
        </w:rPr>
      </w:pPr>
      <w:r w:rsidRPr="0018096C">
        <w:rPr>
          <w:bCs/>
        </w:rPr>
        <w:t xml:space="preserve">Лечение хронического панкреатита в фазе обострения. </w:t>
      </w:r>
    </w:p>
    <w:p w:rsidR="00EA491A" w:rsidRDefault="00EA491A" w:rsidP="00EA491A">
      <w:pPr>
        <w:ind w:left="720"/>
        <w:jc w:val="both"/>
        <w:rPr>
          <w:bCs/>
        </w:rPr>
      </w:pPr>
      <w:r w:rsidRPr="0018096C">
        <w:rPr>
          <w:bCs/>
        </w:rPr>
        <w:t xml:space="preserve">Лечение хронического панкреатита в фазе ремиссии. </w:t>
      </w:r>
    </w:p>
    <w:p w:rsidR="00EA491A" w:rsidRDefault="00EA491A" w:rsidP="00EA491A">
      <w:pPr>
        <w:ind w:left="720"/>
        <w:jc w:val="both"/>
        <w:rPr>
          <w:bCs/>
        </w:rPr>
      </w:pPr>
      <w:r w:rsidRPr="0018096C">
        <w:rPr>
          <w:bCs/>
        </w:rPr>
        <w:t xml:space="preserve">Профилактика. </w:t>
      </w:r>
    </w:p>
    <w:p w:rsidR="00EA491A" w:rsidRDefault="00EA491A" w:rsidP="00EA491A">
      <w:pPr>
        <w:ind w:left="720"/>
        <w:jc w:val="both"/>
        <w:rPr>
          <w:bCs/>
        </w:rPr>
      </w:pPr>
      <w:r w:rsidRPr="0018096C">
        <w:rPr>
          <w:bCs/>
        </w:rPr>
        <w:t xml:space="preserve">Диспансеризация. </w:t>
      </w:r>
    </w:p>
    <w:p w:rsidR="00EA491A" w:rsidRPr="00362C07" w:rsidRDefault="00EA491A" w:rsidP="00EA491A">
      <w:pPr>
        <w:ind w:left="720"/>
        <w:jc w:val="both"/>
      </w:pPr>
      <w:proofErr w:type="gramStart"/>
      <w:r w:rsidRPr="00362C07">
        <w:t>Медико-социальная</w:t>
      </w:r>
      <w:proofErr w:type="gramEnd"/>
      <w:r w:rsidRPr="00362C07">
        <w:t xml:space="preserve"> экспертиза и реабилитация      </w:t>
      </w:r>
    </w:p>
    <w:p w:rsidR="00EA491A" w:rsidRPr="00106FB0" w:rsidRDefault="00EA491A" w:rsidP="00EA491A">
      <w:pPr>
        <w:numPr>
          <w:ilvl w:val="0"/>
          <w:numId w:val="4"/>
        </w:numPr>
        <w:jc w:val="both"/>
      </w:pPr>
      <w:r w:rsidRPr="00106FB0">
        <w:t xml:space="preserve">Иллюстративный материал и оснащение: таблицы, плакаты, слайды для аппарата </w:t>
      </w:r>
      <w:proofErr w:type="spellStart"/>
      <w:r w:rsidRPr="00106FB0">
        <w:t>оверхед</w:t>
      </w:r>
      <w:proofErr w:type="spellEnd"/>
      <w:r w:rsidRPr="00106FB0">
        <w:t xml:space="preserve">, мультимедийные материалы видеодвойка, ноутбук, интерактивная доска </w:t>
      </w:r>
    </w:p>
    <w:p w:rsidR="00EA491A" w:rsidRPr="00106FB0" w:rsidRDefault="00EA491A" w:rsidP="00EA491A">
      <w:pPr>
        <w:numPr>
          <w:ilvl w:val="0"/>
          <w:numId w:val="4"/>
        </w:numPr>
        <w:ind w:right="-1558"/>
        <w:jc w:val="both"/>
      </w:pPr>
      <w:r w:rsidRPr="00106FB0">
        <w:t xml:space="preserve">Методы контроля знаний и навыков: тестовый контроль  </w:t>
      </w:r>
    </w:p>
    <w:p w:rsidR="00EA491A" w:rsidRPr="00106FB0" w:rsidRDefault="00EA491A" w:rsidP="00EA491A">
      <w:pPr>
        <w:jc w:val="both"/>
      </w:pPr>
      <w:r>
        <w:t xml:space="preserve"> </w:t>
      </w:r>
      <w:r w:rsidRPr="00106FB0">
        <w:t xml:space="preserve">     11. Литература по теме лекции </w:t>
      </w:r>
    </w:p>
    <w:p w:rsidR="00EA491A" w:rsidRPr="00106FB0" w:rsidRDefault="00EA491A" w:rsidP="00EA491A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  </w:t>
      </w:r>
      <w:r w:rsidRPr="00106FB0">
        <w:t>Основная:</w:t>
      </w:r>
      <w:r w:rsidRPr="00106FB0">
        <w:rPr>
          <w:bCs/>
        </w:rPr>
        <w:t xml:space="preserve"> </w:t>
      </w:r>
    </w:p>
    <w:p w:rsidR="00EA491A" w:rsidRPr="00106FB0" w:rsidRDefault="00EA491A" w:rsidP="00EA491A">
      <w:pPr>
        <w:pStyle w:val="2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 </w:t>
      </w:r>
      <w:r w:rsidRPr="00F05305">
        <w:rPr>
          <w:rStyle w:val="apple-style-sp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F05305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color w:val="000000"/>
          <w:sz w:val="24"/>
          <w:szCs w:val="24"/>
        </w:rPr>
        <w:t>2009. - 730 с</w:t>
      </w:r>
      <w:r>
        <w:rPr>
          <w:rFonts w:ascii="Times New Roman" w:hAnsi="Times New Roman"/>
          <w:sz w:val="24"/>
          <w:szCs w:val="24"/>
        </w:rPr>
        <w:t>.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106FB0">
        <w:rPr>
          <w:bCs/>
        </w:rPr>
        <w:t>Клинические рекомендации. Гастроэнтерология</w:t>
      </w:r>
      <w:r w:rsidRPr="00106FB0">
        <w:t xml:space="preserve">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 xml:space="preserve">. проф. образования врачей] / Российская </w:t>
      </w:r>
      <w:r w:rsidRPr="00106FB0">
        <w:lastRenderedPageBreak/>
        <w:t>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EA491A" w:rsidRDefault="00EA491A" w:rsidP="00EA491A">
      <w:pPr>
        <w:pStyle w:val="2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EA491A" w:rsidRPr="005D5CCD" w:rsidRDefault="00EA491A" w:rsidP="00EA491A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/>
          <w:b/>
          <w:bCs/>
          <w:sz w:val="24"/>
          <w:szCs w:val="24"/>
        </w:rPr>
        <w:t>.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A491A" w:rsidRPr="00CE6648" w:rsidRDefault="00EA491A" w:rsidP="00EA491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4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5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6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/>
          <w:sz w:val="24"/>
          <w:szCs w:val="24"/>
        </w:rPr>
        <w:t>29 ноября 2010 года N 326-ФЗ</w:t>
      </w:r>
    </w:p>
    <w:p w:rsidR="00EA491A" w:rsidRPr="00CE6648" w:rsidRDefault="00EA491A" w:rsidP="00EA491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07.07.2009 г. </w:t>
      </w:r>
      <w:r w:rsidRPr="00CE6648">
        <w:rPr>
          <w:rStyle w:val="a7"/>
          <w:sz w:val="24"/>
          <w:szCs w:val="24"/>
        </w:rPr>
        <w:t>N</w:t>
      </w:r>
      <w:r w:rsidRPr="00CE6648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CE6648">
        <w:rPr>
          <w:color w:val="000000"/>
        </w:rPr>
        <w:t>г.</w:t>
      </w:r>
      <w:proofErr w:type="gramStart"/>
      <w:r w:rsidRPr="00CE6648">
        <w:rPr>
          <w:color w:val="000000"/>
        </w:rPr>
        <w:t>г</w:t>
      </w:r>
      <w:proofErr w:type="spellEnd"/>
      <w:proofErr w:type="gramEnd"/>
      <w:r w:rsidRPr="00106FB0">
        <w:t xml:space="preserve">. </w:t>
      </w:r>
    </w:p>
    <w:p w:rsidR="00EA491A" w:rsidRPr="00106FB0" w:rsidRDefault="00EA491A" w:rsidP="00EA491A">
      <w:pPr>
        <w:widowControl w:val="0"/>
        <w:autoSpaceDE w:val="0"/>
        <w:autoSpaceDN w:val="0"/>
        <w:adjustRightInd w:val="0"/>
        <w:ind w:left="720"/>
        <w:jc w:val="both"/>
      </w:pPr>
    </w:p>
    <w:p w:rsidR="00EA491A" w:rsidRDefault="00EA491A" w:rsidP="00931927"/>
    <w:p w:rsidR="00931927" w:rsidRDefault="00931927" w:rsidP="00931927">
      <w:pPr>
        <w:jc w:val="center"/>
      </w:pPr>
    </w:p>
    <w:p w:rsidR="00B03194" w:rsidRDefault="00B03194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/>
    <w:p w:rsidR="00EA491A" w:rsidRDefault="00EA491A" w:rsidP="00EA491A">
      <w:pPr>
        <w:spacing w:line="30" w:lineRule="atLeast"/>
        <w:jc w:val="center"/>
      </w:pPr>
    </w:p>
    <w:p w:rsidR="00EA491A" w:rsidRDefault="00EA491A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EA491A" w:rsidRDefault="00EA491A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EA491A" w:rsidRDefault="00EA491A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EA491A" w:rsidRDefault="00EA491A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EA491A" w:rsidRDefault="00EA491A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EA491A" w:rsidRDefault="00EA491A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5F4772" w:rsidRDefault="005F4772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5F4772" w:rsidRDefault="005F4772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103071" w:rsidRDefault="00103071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5F4772" w:rsidRDefault="005F4772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EA491A" w:rsidRDefault="00EA491A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FB1763" w:rsidRDefault="00FB1763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FB1763" w:rsidRDefault="00FB1763" w:rsidP="00EA491A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103071" w:rsidRPr="00F76636" w:rsidRDefault="00103071" w:rsidP="00103071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103071" w:rsidRDefault="00103071" w:rsidP="00103071">
      <w:pPr>
        <w:jc w:val="center"/>
      </w:pPr>
    </w:p>
    <w:p w:rsidR="00103071" w:rsidRDefault="00103071" w:rsidP="00103071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EA491A" w:rsidRDefault="00EA491A" w:rsidP="00EA491A">
      <w:r>
        <w:t xml:space="preserve">  </w:t>
      </w:r>
    </w:p>
    <w:p w:rsidR="00EA491A" w:rsidRDefault="00EA491A" w:rsidP="005F4772">
      <w:pPr>
        <w:jc w:val="right"/>
      </w:pPr>
    </w:p>
    <w:p w:rsidR="00EA491A" w:rsidRDefault="00EA491A" w:rsidP="005F4772">
      <w:pPr>
        <w:jc w:val="right"/>
      </w:pPr>
      <w:r>
        <w:t xml:space="preserve">                                         </w:t>
      </w:r>
      <w:r w:rsidR="00FB1763">
        <w:t xml:space="preserve">                               </w:t>
      </w:r>
    </w:p>
    <w:p w:rsidR="00FB1763" w:rsidRDefault="00FB1763" w:rsidP="00EA491A">
      <w:pPr>
        <w:spacing w:line="30" w:lineRule="atLeast"/>
      </w:pPr>
    </w:p>
    <w:p w:rsidR="00EA491A" w:rsidRPr="0061044A" w:rsidRDefault="00EA491A" w:rsidP="00EA491A">
      <w:pPr>
        <w:spacing w:line="30" w:lineRule="atLeast"/>
      </w:pPr>
      <w:r>
        <w:t xml:space="preserve">                          </w:t>
      </w:r>
      <w:r w:rsidRPr="0061044A">
        <w:t>Методическая разработка лекции</w:t>
      </w:r>
    </w:p>
    <w:p w:rsidR="00EA491A" w:rsidRPr="0061044A" w:rsidRDefault="00EA491A" w:rsidP="00EA491A">
      <w:pPr>
        <w:pStyle w:val="2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044A">
        <w:rPr>
          <w:rFonts w:ascii="Times New Roman" w:hAnsi="Times New Roman"/>
          <w:sz w:val="24"/>
          <w:szCs w:val="24"/>
        </w:rPr>
        <w:t xml:space="preserve">Название лекции: </w:t>
      </w:r>
      <w:r w:rsidRPr="00EE48D7">
        <w:rPr>
          <w:rFonts w:ascii="Times New Roman" w:hAnsi="Times New Roman"/>
          <w:bCs/>
          <w:sz w:val="24"/>
          <w:szCs w:val="24"/>
        </w:rPr>
        <w:t>Пороки развития поджелудочной железы</w:t>
      </w:r>
    </w:p>
    <w:p w:rsidR="00EA491A" w:rsidRPr="0061044A" w:rsidRDefault="00EA491A" w:rsidP="00EA491A">
      <w:pPr>
        <w:pStyle w:val="2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044A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61044A">
        <w:rPr>
          <w:rStyle w:val="a8"/>
          <w:b w:val="0"/>
          <w:bCs w:val="0"/>
          <w:sz w:val="24"/>
          <w:szCs w:val="24"/>
        </w:rPr>
        <w:t>ОД</w:t>
      </w:r>
      <w:proofErr w:type="gramStart"/>
      <w:r w:rsidRPr="0061044A">
        <w:rPr>
          <w:rStyle w:val="a8"/>
          <w:b w:val="0"/>
          <w:bCs w:val="0"/>
          <w:sz w:val="24"/>
          <w:szCs w:val="24"/>
        </w:rPr>
        <w:t>.О</w:t>
      </w:r>
      <w:proofErr w:type="gramEnd"/>
      <w:r w:rsidRPr="0061044A">
        <w:rPr>
          <w:rStyle w:val="a8"/>
          <w:b w:val="0"/>
          <w:bCs w:val="0"/>
          <w:sz w:val="24"/>
          <w:szCs w:val="24"/>
        </w:rPr>
        <w:t>.01.</w:t>
      </w:r>
      <w:r w:rsidRPr="0061044A">
        <w:rPr>
          <w:rFonts w:ascii="Times New Roman" w:hAnsi="Times New Roman"/>
          <w:sz w:val="24"/>
          <w:szCs w:val="24"/>
        </w:rPr>
        <w:t>8.2.</w:t>
      </w:r>
    </w:p>
    <w:p w:rsidR="00EA491A" w:rsidRPr="0061044A" w:rsidRDefault="00EA491A" w:rsidP="00EA491A">
      <w:pPr>
        <w:pStyle w:val="2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61044A">
        <w:rPr>
          <w:rFonts w:ascii="Times New Roman" w:hAnsi="Times New Roman"/>
          <w:sz w:val="24"/>
          <w:szCs w:val="24"/>
        </w:rPr>
        <w:t xml:space="preserve"> ординатура «Гастроэнтерология»</w:t>
      </w:r>
    </w:p>
    <w:p w:rsidR="00EA491A" w:rsidRPr="0061044A" w:rsidRDefault="00EA491A" w:rsidP="00EA491A">
      <w:pPr>
        <w:pStyle w:val="2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Pr="0061044A">
        <w:rPr>
          <w:rFonts w:ascii="Times New Roman" w:hAnsi="Times New Roman"/>
          <w:sz w:val="24"/>
          <w:szCs w:val="24"/>
        </w:rPr>
        <w:t xml:space="preserve"> ординаторы по специальности «Гастроэнтерология»</w:t>
      </w:r>
    </w:p>
    <w:p w:rsidR="00EA491A" w:rsidRPr="0061044A" w:rsidRDefault="00EA491A" w:rsidP="00EA491A">
      <w:pPr>
        <w:numPr>
          <w:ilvl w:val="0"/>
          <w:numId w:val="4"/>
        </w:numPr>
        <w:spacing w:line="360" w:lineRule="auto"/>
        <w:ind w:left="714" w:hanging="357"/>
        <w:jc w:val="both"/>
      </w:pPr>
      <w:r w:rsidRPr="0061044A">
        <w:t>Продолжительность лекции – 1 час</w:t>
      </w:r>
    </w:p>
    <w:p w:rsidR="00EA491A" w:rsidRPr="0061044A" w:rsidRDefault="00EA491A" w:rsidP="00EA491A">
      <w:pPr>
        <w:pStyle w:val="2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044A">
        <w:rPr>
          <w:rFonts w:ascii="Times New Roman" w:hAnsi="Times New Roman"/>
          <w:sz w:val="24"/>
          <w:szCs w:val="24"/>
        </w:rPr>
        <w:t xml:space="preserve">Цель: </w:t>
      </w:r>
      <w:r>
        <w:rPr>
          <w:rFonts w:ascii="Times New Roman" w:hAnsi="Times New Roman"/>
          <w:sz w:val="24"/>
          <w:szCs w:val="24"/>
        </w:rPr>
        <w:t>ознакомить</w:t>
      </w:r>
      <w:r w:rsidRPr="00EE48D7">
        <w:rPr>
          <w:rFonts w:ascii="Times New Roman" w:hAnsi="Times New Roman"/>
          <w:sz w:val="24"/>
          <w:szCs w:val="24"/>
        </w:rPr>
        <w:t xml:space="preserve"> ординатора с современными данными</w:t>
      </w:r>
      <w:r w:rsidRPr="0061044A">
        <w:rPr>
          <w:rFonts w:ascii="Times New Roman" w:hAnsi="Times New Roman"/>
          <w:sz w:val="24"/>
          <w:szCs w:val="24"/>
        </w:rPr>
        <w:t xml:space="preserve"> по </w:t>
      </w:r>
      <w:r w:rsidRPr="0061044A">
        <w:rPr>
          <w:rFonts w:ascii="Times New Roman" w:hAnsi="Times New Roman"/>
          <w:bCs/>
          <w:sz w:val="24"/>
          <w:szCs w:val="24"/>
        </w:rPr>
        <w:t>порокам развития поджелудочной железы</w:t>
      </w:r>
      <w:r w:rsidRPr="0061044A">
        <w:rPr>
          <w:rFonts w:ascii="Times New Roman" w:hAnsi="Times New Roman"/>
          <w:sz w:val="24"/>
          <w:szCs w:val="24"/>
        </w:rPr>
        <w:t>.</w:t>
      </w:r>
    </w:p>
    <w:p w:rsidR="00EA491A" w:rsidRPr="0061044A" w:rsidRDefault="00EA491A" w:rsidP="00EA491A">
      <w:pPr>
        <w:pStyle w:val="2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1044A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61044A">
        <w:rPr>
          <w:rFonts w:ascii="Times New Roman" w:hAnsi="Times New Roman"/>
          <w:bCs/>
          <w:sz w:val="24"/>
          <w:szCs w:val="24"/>
        </w:rPr>
        <w:t xml:space="preserve">Общие вопросы. </w:t>
      </w:r>
      <w:proofErr w:type="spellStart"/>
      <w:r w:rsidRPr="0061044A">
        <w:rPr>
          <w:rFonts w:ascii="Times New Roman" w:hAnsi="Times New Roman"/>
          <w:bCs/>
          <w:sz w:val="24"/>
          <w:szCs w:val="24"/>
        </w:rPr>
        <w:t>Муковисцидоз</w:t>
      </w:r>
      <w:proofErr w:type="spellEnd"/>
      <w:r w:rsidRPr="0061044A">
        <w:rPr>
          <w:rFonts w:ascii="Times New Roman" w:hAnsi="Times New Roman"/>
          <w:bCs/>
          <w:sz w:val="24"/>
          <w:szCs w:val="24"/>
        </w:rPr>
        <w:t>. Кольцевидная поджелудочная железа. Аберрантная поджелудочная железа. Онтогенетические кисты поджелудочной железы. Разделенная поджелудочная железа.</w:t>
      </w:r>
    </w:p>
    <w:p w:rsidR="00EA491A" w:rsidRPr="0061044A" w:rsidRDefault="00EA491A" w:rsidP="00EA491A">
      <w:pPr>
        <w:pStyle w:val="2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1044A">
        <w:rPr>
          <w:rFonts w:ascii="Times New Roman" w:hAnsi="Times New Roman"/>
          <w:sz w:val="24"/>
          <w:szCs w:val="24"/>
        </w:rPr>
        <w:t xml:space="preserve">План лекции: </w:t>
      </w:r>
    </w:p>
    <w:p w:rsidR="00EA491A" w:rsidRPr="0061044A" w:rsidRDefault="00EA491A" w:rsidP="00EA491A">
      <w:pPr>
        <w:pStyle w:val="2"/>
        <w:spacing w:line="120" w:lineRule="auto"/>
        <w:ind w:left="357"/>
        <w:jc w:val="both"/>
        <w:rPr>
          <w:rFonts w:ascii="Times New Roman" w:hAnsi="Times New Roman"/>
          <w:bCs/>
          <w:sz w:val="24"/>
          <w:szCs w:val="24"/>
        </w:rPr>
      </w:pPr>
      <w:r w:rsidRPr="0061044A">
        <w:rPr>
          <w:rFonts w:ascii="Times New Roman" w:hAnsi="Times New Roman"/>
          <w:bCs/>
          <w:sz w:val="24"/>
          <w:szCs w:val="24"/>
        </w:rPr>
        <w:t xml:space="preserve">Общие вопросы. </w:t>
      </w:r>
    </w:p>
    <w:p w:rsidR="00EA491A" w:rsidRPr="0061044A" w:rsidRDefault="00EA491A" w:rsidP="00EA491A">
      <w:pPr>
        <w:pStyle w:val="2"/>
        <w:spacing w:line="120" w:lineRule="auto"/>
        <w:ind w:left="35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61044A">
        <w:rPr>
          <w:rFonts w:ascii="Times New Roman" w:hAnsi="Times New Roman"/>
          <w:bCs/>
          <w:sz w:val="24"/>
          <w:szCs w:val="24"/>
        </w:rPr>
        <w:t>Муковисцидоз</w:t>
      </w:r>
      <w:proofErr w:type="spellEnd"/>
      <w:r w:rsidRPr="0061044A">
        <w:rPr>
          <w:rFonts w:ascii="Times New Roman" w:hAnsi="Times New Roman"/>
          <w:bCs/>
          <w:sz w:val="24"/>
          <w:szCs w:val="24"/>
        </w:rPr>
        <w:t xml:space="preserve">. </w:t>
      </w:r>
    </w:p>
    <w:p w:rsidR="00EA491A" w:rsidRPr="0061044A" w:rsidRDefault="00EA491A" w:rsidP="00EA491A">
      <w:pPr>
        <w:pStyle w:val="2"/>
        <w:spacing w:line="120" w:lineRule="auto"/>
        <w:ind w:left="357"/>
        <w:jc w:val="both"/>
        <w:rPr>
          <w:rFonts w:ascii="Times New Roman" w:hAnsi="Times New Roman"/>
          <w:bCs/>
          <w:sz w:val="24"/>
          <w:szCs w:val="24"/>
        </w:rPr>
      </w:pPr>
      <w:r w:rsidRPr="0061044A">
        <w:rPr>
          <w:rFonts w:ascii="Times New Roman" w:hAnsi="Times New Roman"/>
          <w:bCs/>
          <w:sz w:val="24"/>
          <w:szCs w:val="24"/>
        </w:rPr>
        <w:t xml:space="preserve">Кольцевидная поджелудочная железа. </w:t>
      </w:r>
    </w:p>
    <w:p w:rsidR="00EA491A" w:rsidRPr="0061044A" w:rsidRDefault="00EA491A" w:rsidP="00EA491A">
      <w:pPr>
        <w:pStyle w:val="2"/>
        <w:spacing w:line="120" w:lineRule="auto"/>
        <w:ind w:left="357"/>
        <w:jc w:val="both"/>
        <w:rPr>
          <w:rFonts w:ascii="Times New Roman" w:hAnsi="Times New Roman"/>
          <w:bCs/>
          <w:sz w:val="24"/>
          <w:szCs w:val="24"/>
        </w:rPr>
      </w:pPr>
      <w:r w:rsidRPr="0061044A">
        <w:rPr>
          <w:rFonts w:ascii="Times New Roman" w:hAnsi="Times New Roman"/>
          <w:bCs/>
          <w:sz w:val="24"/>
          <w:szCs w:val="24"/>
        </w:rPr>
        <w:t xml:space="preserve">Аберрантная поджелудочная железа. </w:t>
      </w:r>
    </w:p>
    <w:p w:rsidR="00EA491A" w:rsidRPr="0061044A" w:rsidRDefault="00EA491A" w:rsidP="00EA491A">
      <w:pPr>
        <w:pStyle w:val="2"/>
        <w:spacing w:line="120" w:lineRule="auto"/>
        <w:ind w:left="357"/>
        <w:jc w:val="both"/>
        <w:rPr>
          <w:rFonts w:ascii="Times New Roman" w:hAnsi="Times New Roman"/>
          <w:bCs/>
          <w:sz w:val="24"/>
          <w:szCs w:val="24"/>
        </w:rPr>
      </w:pPr>
      <w:r w:rsidRPr="0061044A">
        <w:rPr>
          <w:rFonts w:ascii="Times New Roman" w:hAnsi="Times New Roman"/>
          <w:bCs/>
          <w:sz w:val="24"/>
          <w:szCs w:val="24"/>
        </w:rPr>
        <w:t>Онт</w:t>
      </w:r>
      <w:bookmarkStart w:id="0" w:name="_GoBack"/>
      <w:bookmarkEnd w:id="0"/>
      <w:r w:rsidRPr="0061044A">
        <w:rPr>
          <w:rFonts w:ascii="Times New Roman" w:hAnsi="Times New Roman"/>
          <w:bCs/>
          <w:sz w:val="24"/>
          <w:szCs w:val="24"/>
        </w:rPr>
        <w:t xml:space="preserve">огенетические кисты поджелудочной железы. </w:t>
      </w:r>
    </w:p>
    <w:p w:rsidR="00EA491A" w:rsidRPr="0061044A" w:rsidRDefault="00EA491A" w:rsidP="00EA491A">
      <w:pPr>
        <w:pStyle w:val="2"/>
        <w:spacing w:line="120" w:lineRule="auto"/>
        <w:ind w:left="357"/>
        <w:jc w:val="both"/>
        <w:rPr>
          <w:rFonts w:ascii="Times New Roman" w:hAnsi="Times New Roman"/>
        </w:rPr>
      </w:pPr>
      <w:r w:rsidRPr="0061044A">
        <w:rPr>
          <w:rFonts w:ascii="Times New Roman" w:hAnsi="Times New Roman"/>
          <w:bCs/>
          <w:sz w:val="24"/>
          <w:szCs w:val="24"/>
        </w:rPr>
        <w:t xml:space="preserve">Разделенная поджелудочная </w:t>
      </w:r>
      <w:proofErr w:type="spellStart"/>
      <w:r w:rsidRPr="0061044A">
        <w:rPr>
          <w:rFonts w:ascii="Times New Roman" w:hAnsi="Times New Roman"/>
          <w:bCs/>
          <w:sz w:val="24"/>
          <w:szCs w:val="24"/>
        </w:rPr>
        <w:t>железкреции</w:t>
      </w:r>
      <w:proofErr w:type="spellEnd"/>
      <w:r w:rsidRPr="0061044A">
        <w:rPr>
          <w:rFonts w:ascii="Times New Roman" w:hAnsi="Times New Roman"/>
          <w:bCs/>
          <w:sz w:val="24"/>
          <w:szCs w:val="24"/>
        </w:rPr>
        <w:t>.</w:t>
      </w:r>
    </w:p>
    <w:p w:rsidR="00EA491A" w:rsidRPr="0061044A" w:rsidRDefault="00EA491A" w:rsidP="00EA491A">
      <w:pPr>
        <w:numPr>
          <w:ilvl w:val="0"/>
          <w:numId w:val="4"/>
        </w:numPr>
        <w:jc w:val="both"/>
      </w:pPr>
      <w:r w:rsidRPr="0061044A">
        <w:t xml:space="preserve">Иллюстративный материал и оснащение: таблицы, плакаты, слайды для аппарата </w:t>
      </w:r>
      <w:proofErr w:type="spellStart"/>
      <w:r w:rsidRPr="0061044A">
        <w:t>оверхед</w:t>
      </w:r>
      <w:proofErr w:type="spellEnd"/>
      <w:r w:rsidRPr="0061044A">
        <w:t xml:space="preserve">, мультимедийные материалы видеодвойка, ноутбук, интерактивная доска </w:t>
      </w:r>
    </w:p>
    <w:p w:rsidR="00EA491A" w:rsidRPr="0061044A" w:rsidRDefault="00EA491A" w:rsidP="00EA491A">
      <w:pPr>
        <w:numPr>
          <w:ilvl w:val="0"/>
          <w:numId w:val="4"/>
        </w:numPr>
        <w:ind w:right="-1558"/>
        <w:jc w:val="both"/>
      </w:pPr>
      <w:r w:rsidRPr="0061044A">
        <w:t xml:space="preserve">Методы контроля знаний и навыков: тестовый контроль  </w:t>
      </w:r>
    </w:p>
    <w:p w:rsidR="00EA491A" w:rsidRPr="0061044A" w:rsidRDefault="00EA491A" w:rsidP="00EA491A">
      <w:pPr>
        <w:jc w:val="both"/>
      </w:pPr>
      <w:r>
        <w:t xml:space="preserve"> </w:t>
      </w:r>
      <w:r w:rsidRPr="0061044A">
        <w:t xml:space="preserve">     11. Литература по теме лекции </w:t>
      </w:r>
    </w:p>
    <w:p w:rsidR="00EA491A" w:rsidRPr="00106FB0" w:rsidRDefault="00EA491A" w:rsidP="00EA491A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  </w:t>
      </w:r>
      <w:r w:rsidRPr="00106FB0">
        <w:t>Основная:</w:t>
      </w:r>
      <w:r w:rsidRPr="00106FB0">
        <w:rPr>
          <w:bCs/>
        </w:rPr>
        <w:t xml:space="preserve"> </w:t>
      </w:r>
    </w:p>
    <w:p w:rsidR="00EA491A" w:rsidRPr="00106FB0" w:rsidRDefault="00EA491A" w:rsidP="00EA491A">
      <w:pPr>
        <w:pStyle w:val="2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 </w:t>
      </w:r>
      <w:r w:rsidRPr="00F05305">
        <w:rPr>
          <w:rStyle w:val="apple-style-sp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F05305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color w:val="000000"/>
          <w:sz w:val="24"/>
          <w:szCs w:val="24"/>
        </w:rPr>
        <w:t>2009. - 730 с</w:t>
      </w:r>
      <w:r>
        <w:rPr>
          <w:rFonts w:ascii="Times New Roman" w:hAnsi="Times New Roman"/>
          <w:sz w:val="24"/>
          <w:szCs w:val="24"/>
        </w:rPr>
        <w:t>.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106FB0">
        <w:rPr>
          <w:bCs/>
        </w:rPr>
        <w:lastRenderedPageBreak/>
        <w:t>Клинические рекомендации. Гастроэнтерология</w:t>
      </w:r>
      <w:r w:rsidRPr="00106FB0">
        <w:t xml:space="preserve">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EA491A" w:rsidRPr="005D5CCD" w:rsidRDefault="00EA491A" w:rsidP="00EA491A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/>
          <w:b/>
          <w:bCs/>
          <w:sz w:val="24"/>
          <w:szCs w:val="24"/>
        </w:rPr>
        <w:t>.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A491A" w:rsidRPr="00CE6648" w:rsidRDefault="00EA491A" w:rsidP="00EA491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7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8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9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/>
          <w:sz w:val="24"/>
          <w:szCs w:val="24"/>
        </w:rPr>
        <w:t>29 ноября 2010 года N 326-ФЗ</w:t>
      </w:r>
    </w:p>
    <w:p w:rsidR="00EA491A" w:rsidRPr="00CE6648" w:rsidRDefault="00EA491A" w:rsidP="00EA491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07.07.2009 г. </w:t>
      </w:r>
      <w:r w:rsidRPr="00CE6648">
        <w:rPr>
          <w:rStyle w:val="a7"/>
          <w:sz w:val="24"/>
          <w:szCs w:val="24"/>
        </w:rPr>
        <w:t>N</w:t>
      </w:r>
      <w:r w:rsidRPr="00CE6648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A491A" w:rsidRPr="00CE6648" w:rsidRDefault="00EA491A" w:rsidP="00EA491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A491A" w:rsidRPr="00106FB0" w:rsidRDefault="00EA491A" w:rsidP="00EA491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CE6648">
        <w:rPr>
          <w:color w:val="000000"/>
        </w:rPr>
        <w:t>г.</w:t>
      </w:r>
      <w:proofErr w:type="gramStart"/>
      <w:r w:rsidRPr="00CE6648">
        <w:rPr>
          <w:color w:val="000000"/>
        </w:rPr>
        <w:t>г</w:t>
      </w:r>
      <w:proofErr w:type="spellEnd"/>
      <w:proofErr w:type="gramEnd"/>
      <w:r w:rsidRPr="00106FB0">
        <w:t xml:space="preserve">. </w:t>
      </w:r>
    </w:p>
    <w:p w:rsidR="00EA491A" w:rsidRDefault="00EA491A" w:rsidP="00EA491A"/>
    <w:p w:rsidR="00EA491A" w:rsidRDefault="00EA491A"/>
    <w:sectPr w:rsidR="00EA491A" w:rsidSect="00B03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B4F" w:rsidRDefault="005A7B4F" w:rsidP="003411C6">
      <w:r>
        <w:separator/>
      </w:r>
    </w:p>
  </w:endnote>
  <w:endnote w:type="continuationSeparator" w:id="0">
    <w:p w:rsidR="005A7B4F" w:rsidRDefault="005A7B4F" w:rsidP="0034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B4F" w:rsidRDefault="005A7B4F" w:rsidP="003411C6">
      <w:r>
        <w:separator/>
      </w:r>
    </w:p>
  </w:footnote>
  <w:footnote w:type="continuationSeparator" w:id="0">
    <w:p w:rsidR="005A7B4F" w:rsidRDefault="005A7B4F" w:rsidP="0034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B00C2A60"/>
    <w:lvl w:ilvl="0" w:tplc="FD98509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1C6"/>
    <w:rsid w:val="00054D84"/>
    <w:rsid w:val="00103071"/>
    <w:rsid w:val="00192050"/>
    <w:rsid w:val="00210B61"/>
    <w:rsid w:val="003411C6"/>
    <w:rsid w:val="00412E97"/>
    <w:rsid w:val="005A7B4F"/>
    <w:rsid w:val="005F4772"/>
    <w:rsid w:val="007E257C"/>
    <w:rsid w:val="00931927"/>
    <w:rsid w:val="00B03194"/>
    <w:rsid w:val="00C01713"/>
    <w:rsid w:val="00C639C8"/>
    <w:rsid w:val="00EA491A"/>
    <w:rsid w:val="00F31B44"/>
    <w:rsid w:val="00FB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11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11C6"/>
  </w:style>
  <w:style w:type="paragraph" w:styleId="a5">
    <w:name w:val="footer"/>
    <w:basedOn w:val="a"/>
    <w:link w:val="a6"/>
    <w:uiPriority w:val="99"/>
    <w:semiHidden/>
    <w:unhideWhenUsed/>
    <w:rsid w:val="003411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11C6"/>
  </w:style>
  <w:style w:type="character" w:styleId="a7">
    <w:name w:val="Strong"/>
    <w:basedOn w:val="a0"/>
    <w:qFormat/>
    <w:rsid w:val="00931927"/>
    <w:rPr>
      <w:rFonts w:ascii="Times New Roman" w:hAnsi="Times New Roman" w:cs="Times New Roman" w:hint="default"/>
      <w:b/>
      <w:bCs/>
    </w:rPr>
  </w:style>
  <w:style w:type="paragraph" w:customStyle="1" w:styleId="1">
    <w:name w:val="Абзац списка1"/>
    <w:basedOn w:val="a"/>
    <w:rsid w:val="00931927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Title">
    <w:name w:val="ConsPlusTitle"/>
    <w:rsid w:val="009319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31927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931927"/>
    <w:rPr>
      <w:rFonts w:ascii="Times New Roman" w:hAnsi="Times New Roman" w:cs="Times New Roman" w:hint="default"/>
    </w:rPr>
  </w:style>
  <w:style w:type="character" w:customStyle="1" w:styleId="a8">
    <w:name w:val="Текст выделеный"/>
    <w:basedOn w:val="a0"/>
    <w:rsid w:val="00931927"/>
    <w:rPr>
      <w:rFonts w:ascii="Times New Roman" w:hAnsi="Times New Roman" w:cs="Times New Roman" w:hint="default"/>
      <w:b/>
      <w:bCs/>
    </w:rPr>
  </w:style>
  <w:style w:type="character" w:styleId="a9">
    <w:name w:val="Hyperlink"/>
    <w:basedOn w:val="a0"/>
    <w:uiPriority w:val="99"/>
    <w:semiHidden/>
    <w:unhideWhenUsed/>
    <w:rsid w:val="00931927"/>
    <w:rPr>
      <w:color w:val="0000FF"/>
      <w:u w:val="single"/>
    </w:rPr>
  </w:style>
  <w:style w:type="paragraph" w:customStyle="1" w:styleId="2">
    <w:name w:val="Абзац списка2"/>
    <w:basedOn w:val="a"/>
    <w:rsid w:val="00EA491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5F477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4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2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26419;fld=134;dst=100009" TargetMode="External"/><Relationship Id="rId13" Type="http://schemas.openxmlformats.org/officeDocument/2006/relationships/hyperlink" Target="consultantplus://offline/main?base=MED;n=41168;fld=134;dst=100006" TargetMode="External"/><Relationship Id="rId18" Type="http://schemas.openxmlformats.org/officeDocument/2006/relationships/hyperlink" Target="consultantplus://offline/main?base=MED;n=35017;fld=134;dst=100009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35017;fld=134;dst=100009" TargetMode="External"/><Relationship Id="rId17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41168;fld=134;dst=10000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41168;fld=134;dst=100006" TargetMode="External"/><Relationship Id="rId19" Type="http://schemas.openxmlformats.org/officeDocument/2006/relationships/hyperlink" Target="consultantplus://offline/main?base=MED;n=41168;fld=134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35017;fld=134;dst=100009" TargetMode="External"/><Relationship Id="rId14" Type="http://schemas.openxmlformats.org/officeDocument/2006/relationships/hyperlink" Target="consultantplus://offline/main?base=MED;n=26419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2987</Words>
  <Characters>17032</Characters>
  <Application>Microsoft Office Word</Application>
  <DocSecurity>0</DocSecurity>
  <Lines>141</Lines>
  <Paragraphs>39</Paragraphs>
  <ScaleCrop>false</ScaleCrop>
  <Company>WolfishLair</Company>
  <LinksUpToDate>false</LinksUpToDate>
  <CharactersWithSpaces>19980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8</cp:revision>
  <dcterms:created xsi:type="dcterms:W3CDTF">2017-12-23T10:24:00Z</dcterms:created>
  <dcterms:modified xsi:type="dcterms:W3CDTF">2018-11-06T19:14:00Z</dcterms:modified>
</cp:coreProperties>
</file>